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99255" w14:textId="77777777" w:rsidR="00D745ED" w:rsidRDefault="00FC4C08">
      <w:pPr>
        <w:spacing w:after="44"/>
      </w:pPr>
      <w:r>
        <w:rPr>
          <w:rFonts w:ascii="Arial" w:eastAsia="Arial" w:hAnsi="Arial" w:cs="Arial"/>
          <w:sz w:val="15"/>
        </w:rPr>
        <w:t xml:space="preserve"> </w:t>
      </w:r>
    </w:p>
    <w:p w14:paraId="628F7808" w14:textId="77777777" w:rsidR="00D745ED" w:rsidRDefault="00FC4C08">
      <w:pPr>
        <w:spacing w:after="54"/>
      </w:pPr>
      <w:r>
        <w:rPr>
          <w:rFonts w:ascii="Arial" w:eastAsia="Arial" w:hAnsi="Arial" w:cs="Arial"/>
          <w:sz w:val="15"/>
        </w:rPr>
        <w:t xml:space="preserve"> </w:t>
      </w:r>
    </w:p>
    <w:p w14:paraId="34FCAABE" w14:textId="77777777" w:rsidR="00D745ED" w:rsidRDefault="00FC4C08">
      <w:pPr>
        <w:spacing w:after="0"/>
      </w:pPr>
      <w:r>
        <w:rPr>
          <w:rFonts w:ascii="Arial" w:eastAsia="Arial" w:hAnsi="Arial" w:cs="Arial"/>
          <w:sz w:val="15"/>
        </w:rPr>
        <w:t xml:space="preserve"> </w:t>
      </w:r>
    </w:p>
    <w:p w14:paraId="5C2EFAB6" w14:textId="77777777" w:rsidR="00D745ED" w:rsidRDefault="00FC4C08">
      <w:pPr>
        <w:spacing w:after="21"/>
        <w:ind w:left="-29" w:right="-4"/>
      </w:pPr>
      <w:r>
        <w:rPr>
          <w:noProof/>
        </w:rPr>
        <mc:AlternateContent>
          <mc:Choice Requires="wpg">
            <w:drawing>
              <wp:inline distT="0" distB="0" distL="0" distR="0" wp14:anchorId="68AAB3F6" wp14:editId="77C6E384">
                <wp:extent cx="4794504" cy="48768"/>
                <wp:effectExtent l="0" t="0" r="0" b="0"/>
                <wp:docPr id="30618" name="Group 30618"/>
                <wp:cNvGraphicFramePr/>
                <a:graphic xmlns:a="http://schemas.openxmlformats.org/drawingml/2006/main">
                  <a:graphicData uri="http://schemas.microsoft.com/office/word/2010/wordprocessingGroup">
                    <wpg:wgp>
                      <wpg:cNvGrpSpPr/>
                      <wpg:grpSpPr>
                        <a:xfrm>
                          <a:off x="0" y="0"/>
                          <a:ext cx="4794504" cy="48768"/>
                          <a:chOff x="0" y="0"/>
                          <a:chExt cx="4794504" cy="48768"/>
                        </a:xfrm>
                      </wpg:grpSpPr>
                      <wps:wsp>
                        <wps:cNvPr id="42504" name="Shape 42504"/>
                        <wps:cNvSpPr/>
                        <wps:spPr>
                          <a:xfrm>
                            <a:off x="0" y="0"/>
                            <a:ext cx="4794504" cy="48768"/>
                          </a:xfrm>
                          <a:custGeom>
                            <a:avLst/>
                            <a:gdLst/>
                            <a:ahLst/>
                            <a:cxnLst/>
                            <a:rect l="0" t="0" r="0" b="0"/>
                            <a:pathLst>
                              <a:path w="4794504" h="48768">
                                <a:moveTo>
                                  <a:pt x="0" y="0"/>
                                </a:moveTo>
                                <a:lnTo>
                                  <a:pt x="4794504" y="0"/>
                                </a:lnTo>
                                <a:lnTo>
                                  <a:pt x="4794504" y="48768"/>
                                </a:lnTo>
                                <a:lnTo>
                                  <a:pt x="0" y="48768"/>
                                </a:lnTo>
                                <a:lnTo>
                                  <a:pt x="0" y="0"/>
                                </a:lnTo>
                              </a:path>
                            </a:pathLst>
                          </a:custGeom>
                          <a:ln w="0" cap="flat">
                            <a:miter lim="127000"/>
                          </a:ln>
                        </wps:spPr>
                        <wps:style>
                          <a:lnRef idx="0">
                            <a:srgbClr val="000000">
                              <a:alpha val="0"/>
                            </a:srgbClr>
                          </a:lnRef>
                          <a:fillRef idx="1">
                            <a:srgbClr val="00387D"/>
                          </a:fillRef>
                          <a:effectRef idx="0">
                            <a:scrgbClr r="0" g="0" b="0"/>
                          </a:effectRef>
                          <a:fontRef idx="none"/>
                        </wps:style>
                        <wps:bodyPr/>
                      </wps:wsp>
                    </wpg:wgp>
                  </a:graphicData>
                </a:graphic>
              </wp:inline>
            </w:drawing>
          </mc:Choice>
          <mc:Fallback xmlns:a="http://schemas.openxmlformats.org/drawingml/2006/main" xmlns:arto="http://schemas.microsoft.com/office/word/2006/arto">
            <w:pict w14:anchorId="7B9ED32C">
              <v:group id="Group 30618" style="width:377.5pt;height:3.85pt;mso-position-horizontal-relative:char;mso-position-vertical-relative:line" coordsize="47945,487" o:spid="_x0000_s1026" w14:anchorId="4F4671A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">
                <v:shape id="Shape 42504" style="position:absolute;width:47945;height:487;visibility:visible;mso-wrap-style:square;v-text-anchor:top" coordsize="4794504,48768" o:spid="_x0000_s1027" fillcolor="#00387d" stroked="f" strokeweight="0" path="m,l4794504,r,48768l,4876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">
                  <v:stroke miterlimit="83231f" joinstyle="miter"/>
                  <v:path textboxrect="0,0,4794504,48768" arrowok="t"/>
                </v:shape>
                <w10:anchorlock/>
              </v:group>
            </w:pict>
          </mc:Fallback>
        </mc:AlternateContent>
      </w:r>
    </w:p>
    <w:p w14:paraId="11550118" w14:textId="77777777" w:rsidR="00D745ED" w:rsidRDefault="00FC4C08">
      <w:pPr>
        <w:spacing w:after="0"/>
        <w:ind w:left="46"/>
        <w:jc w:val="center"/>
      </w:pPr>
      <w:r>
        <w:rPr>
          <w:rFonts w:ascii="Arial" w:eastAsia="Arial" w:hAnsi="Arial" w:cs="Arial"/>
          <w:b/>
          <w:sz w:val="27"/>
        </w:rPr>
        <w:t xml:space="preserve"> </w:t>
      </w:r>
    </w:p>
    <w:p w14:paraId="0517BB8E" w14:textId="77777777" w:rsidR="00D745ED" w:rsidRDefault="00FC4C08">
      <w:pPr>
        <w:spacing w:after="0"/>
        <w:ind w:left="46"/>
        <w:jc w:val="center"/>
      </w:pPr>
      <w:r>
        <w:rPr>
          <w:rFonts w:ascii="Arial" w:eastAsia="Arial" w:hAnsi="Arial" w:cs="Arial"/>
          <w:b/>
          <w:sz w:val="27"/>
        </w:rPr>
        <w:t xml:space="preserve"> </w:t>
      </w:r>
    </w:p>
    <w:p w14:paraId="7A82F526" w14:textId="77777777" w:rsidR="00D745ED" w:rsidRDefault="00FC4C08">
      <w:pPr>
        <w:spacing w:after="78"/>
        <w:ind w:left="46"/>
        <w:jc w:val="center"/>
      </w:pPr>
      <w:r>
        <w:rPr>
          <w:rFonts w:ascii="Arial" w:eastAsia="Arial" w:hAnsi="Arial" w:cs="Arial"/>
          <w:b/>
          <w:sz w:val="27"/>
        </w:rPr>
        <w:t xml:space="preserve"> </w:t>
      </w:r>
    </w:p>
    <w:p w14:paraId="5976C4BB" w14:textId="22E2164F" w:rsidR="00493D7A" w:rsidRDefault="00F56F3F" w:rsidP="00F56F3F">
      <w:pPr>
        <w:spacing w:after="0" w:line="319" w:lineRule="auto"/>
        <w:ind w:left="1560" w:right="1582"/>
        <w:rPr>
          <w:rFonts w:ascii="Arial" w:eastAsia="Arial" w:hAnsi="Arial" w:cs="Arial"/>
          <w:b/>
          <w:color w:val="FF0000"/>
          <w:sz w:val="27"/>
        </w:rPr>
      </w:pPr>
      <w:r>
        <w:rPr>
          <w:rFonts w:ascii="Arial" w:eastAsia="Arial" w:hAnsi="Arial" w:cs="Arial"/>
          <w:b/>
          <w:sz w:val="27"/>
        </w:rPr>
        <w:t xml:space="preserve">                            </w:t>
      </w:r>
      <w:r w:rsidR="00FC4C08">
        <w:rPr>
          <w:rFonts w:ascii="Arial" w:eastAsia="Arial" w:hAnsi="Arial" w:cs="Arial"/>
          <w:b/>
          <w:sz w:val="27"/>
        </w:rPr>
        <w:t xml:space="preserve">Bijlage </w:t>
      </w:r>
      <w:r w:rsidR="00A272AE" w:rsidRPr="00A272AE">
        <w:rPr>
          <w:rFonts w:ascii="Arial" w:eastAsia="Arial" w:hAnsi="Arial" w:cs="Arial"/>
          <w:b/>
          <w:sz w:val="27"/>
        </w:rPr>
        <w:t>7</w:t>
      </w:r>
    </w:p>
    <w:p w14:paraId="0D03A659" w14:textId="2F39DA41" w:rsidR="00D745ED" w:rsidRDefault="00FC4C08">
      <w:pPr>
        <w:spacing w:after="0" w:line="319" w:lineRule="auto"/>
        <w:ind w:left="1560" w:right="1582"/>
        <w:jc w:val="center"/>
      </w:pPr>
      <w:r>
        <w:rPr>
          <w:rFonts w:ascii="Arial" w:eastAsia="Arial" w:hAnsi="Arial" w:cs="Arial"/>
          <w:b/>
          <w:sz w:val="27"/>
        </w:rPr>
        <w:t xml:space="preserve">Dossier Afspraken en Procedures </w:t>
      </w:r>
    </w:p>
    <w:p w14:paraId="60115B67" w14:textId="3FCE167B" w:rsidR="00D745ED" w:rsidRDefault="00F56F3F" w:rsidP="00B36CC6">
      <w:pPr>
        <w:spacing w:after="156"/>
        <w:ind w:left="1440" w:firstLine="720"/>
      </w:pPr>
      <w:r>
        <w:rPr>
          <w:rFonts w:ascii="Arial" w:eastAsia="Arial" w:hAnsi="Arial" w:cs="Arial"/>
          <w:b/>
          <w:sz w:val="21"/>
        </w:rPr>
        <w:t xml:space="preserve">       </w:t>
      </w:r>
      <w:r w:rsidR="004232C9">
        <w:rPr>
          <w:rFonts w:ascii="Arial" w:eastAsia="Arial" w:hAnsi="Arial" w:cs="Arial"/>
          <w:b/>
          <w:sz w:val="21"/>
        </w:rPr>
        <w:t xml:space="preserve">Generieke </w:t>
      </w:r>
      <w:r w:rsidR="0067682C">
        <w:rPr>
          <w:rFonts w:ascii="Arial" w:eastAsia="Arial" w:hAnsi="Arial" w:cs="Arial"/>
          <w:b/>
          <w:sz w:val="21"/>
        </w:rPr>
        <w:t>D</w:t>
      </w:r>
      <w:r w:rsidR="00FC4C08">
        <w:rPr>
          <w:rFonts w:ascii="Arial" w:eastAsia="Arial" w:hAnsi="Arial" w:cs="Arial"/>
          <w:b/>
          <w:sz w:val="21"/>
        </w:rPr>
        <w:t>ienstverlening</w:t>
      </w:r>
      <w:r w:rsidR="0067682C">
        <w:rPr>
          <w:rFonts w:ascii="Arial" w:eastAsia="Arial" w:hAnsi="Arial" w:cs="Arial"/>
          <w:b/>
          <w:sz w:val="21"/>
        </w:rPr>
        <w:t xml:space="preserve"> IT</w:t>
      </w:r>
      <w:r w:rsidR="00FC4C08">
        <w:rPr>
          <w:rFonts w:ascii="Arial" w:eastAsia="Arial" w:hAnsi="Arial" w:cs="Arial"/>
          <w:b/>
          <w:sz w:val="21"/>
        </w:rPr>
        <w:t xml:space="preserve"> 20</w:t>
      </w:r>
      <w:r w:rsidR="004232C9">
        <w:rPr>
          <w:rFonts w:ascii="Arial" w:eastAsia="Arial" w:hAnsi="Arial" w:cs="Arial"/>
          <w:b/>
          <w:sz w:val="21"/>
        </w:rPr>
        <w:t>22</w:t>
      </w:r>
      <w:r w:rsidR="00FC4C08">
        <w:rPr>
          <w:rFonts w:ascii="Arial" w:eastAsia="Arial" w:hAnsi="Arial" w:cs="Arial"/>
          <w:b/>
          <w:sz w:val="21"/>
        </w:rPr>
        <w:t xml:space="preserve"> </w:t>
      </w:r>
    </w:p>
    <w:p w14:paraId="4CEB2C27" w14:textId="77777777" w:rsidR="00D745ED" w:rsidRDefault="00FC4C08">
      <w:pPr>
        <w:spacing w:after="63"/>
        <w:ind w:left="-29" w:right="-4"/>
      </w:pPr>
      <w:r>
        <w:rPr>
          <w:noProof/>
        </w:rPr>
        <mc:AlternateContent>
          <mc:Choice Requires="wpg">
            <w:drawing>
              <wp:inline distT="0" distB="0" distL="0" distR="0" wp14:anchorId="24134886" wp14:editId="12D2030A">
                <wp:extent cx="4794504" cy="48768"/>
                <wp:effectExtent l="0" t="0" r="0" b="0"/>
                <wp:docPr id="30619" name="Group 30619"/>
                <wp:cNvGraphicFramePr/>
                <a:graphic xmlns:a="http://schemas.openxmlformats.org/drawingml/2006/main">
                  <a:graphicData uri="http://schemas.microsoft.com/office/word/2010/wordprocessingGroup">
                    <wpg:wgp>
                      <wpg:cNvGrpSpPr/>
                      <wpg:grpSpPr>
                        <a:xfrm>
                          <a:off x="0" y="0"/>
                          <a:ext cx="4794504" cy="48768"/>
                          <a:chOff x="0" y="0"/>
                          <a:chExt cx="4794504" cy="48768"/>
                        </a:xfrm>
                      </wpg:grpSpPr>
                      <wps:wsp>
                        <wps:cNvPr id="42506" name="Shape 42506"/>
                        <wps:cNvSpPr/>
                        <wps:spPr>
                          <a:xfrm>
                            <a:off x="0" y="0"/>
                            <a:ext cx="4794504" cy="48768"/>
                          </a:xfrm>
                          <a:custGeom>
                            <a:avLst/>
                            <a:gdLst/>
                            <a:ahLst/>
                            <a:cxnLst/>
                            <a:rect l="0" t="0" r="0" b="0"/>
                            <a:pathLst>
                              <a:path w="4794504" h="48768">
                                <a:moveTo>
                                  <a:pt x="0" y="0"/>
                                </a:moveTo>
                                <a:lnTo>
                                  <a:pt x="4794504" y="0"/>
                                </a:lnTo>
                                <a:lnTo>
                                  <a:pt x="4794504" y="48768"/>
                                </a:lnTo>
                                <a:lnTo>
                                  <a:pt x="0" y="48768"/>
                                </a:lnTo>
                                <a:lnTo>
                                  <a:pt x="0" y="0"/>
                                </a:lnTo>
                              </a:path>
                            </a:pathLst>
                          </a:custGeom>
                          <a:ln w="0" cap="flat">
                            <a:miter lim="127000"/>
                          </a:ln>
                        </wps:spPr>
                        <wps:style>
                          <a:lnRef idx="0">
                            <a:srgbClr val="000000">
                              <a:alpha val="0"/>
                            </a:srgbClr>
                          </a:lnRef>
                          <a:fillRef idx="1">
                            <a:srgbClr val="00387D"/>
                          </a:fillRef>
                          <a:effectRef idx="0">
                            <a:scrgbClr r="0" g="0" b="0"/>
                          </a:effectRef>
                          <a:fontRef idx="none"/>
                        </wps:style>
                        <wps:bodyPr/>
                      </wps:wsp>
                    </wpg:wgp>
                  </a:graphicData>
                </a:graphic>
              </wp:inline>
            </w:drawing>
          </mc:Choice>
          <mc:Fallback xmlns:a="http://schemas.openxmlformats.org/drawingml/2006/main" xmlns:arto="http://schemas.microsoft.com/office/word/2006/arto">
            <w:pict w14:anchorId="540193EF">
              <v:group id="Group 30619" style="width:377.5pt;height:3.85pt;mso-position-horizontal-relative:char;mso-position-vertical-relative:line" coordsize="47945,487" o:spid="_x0000_s1026" w14:anchorId="6D5743E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">
                <v:shape id="Shape 42506" style="position:absolute;width:47945;height:487;visibility:visible;mso-wrap-style:square;v-text-anchor:top" coordsize="4794504,48768" o:spid="_x0000_s1027" fillcolor="#00387d" stroked="f" strokeweight="0" path="m,l4794504,r,48768l,4876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">
                  <v:stroke miterlimit="83231f" joinstyle="miter"/>
                  <v:path textboxrect="0,0,4794504,48768" arrowok="t"/>
                </v:shape>
                <w10:anchorlock/>
              </v:group>
            </w:pict>
          </mc:Fallback>
        </mc:AlternateContent>
      </w:r>
    </w:p>
    <w:p w14:paraId="7509B45F" w14:textId="77777777" w:rsidR="00D745ED" w:rsidRDefault="00FC4C08">
      <w:pPr>
        <w:spacing w:after="44"/>
      </w:pPr>
      <w:r>
        <w:rPr>
          <w:rFonts w:ascii="Arial" w:eastAsia="Arial" w:hAnsi="Arial" w:cs="Arial"/>
          <w:sz w:val="15"/>
        </w:rPr>
        <w:t xml:space="preserve"> </w:t>
      </w:r>
    </w:p>
    <w:p w14:paraId="1059A969" w14:textId="77777777" w:rsidR="00D745ED" w:rsidRDefault="00FC4C08">
      <w:pPr>
        <w:spacing w:after="16"/>
      </w:pPr>
      <w:r>
        <w:rPr>
          <w:rFonts w:ascii="Arial" w:eastAsia="Arial" w:hAnsi="Arial" w:cs="Arial"/>
          <w:sz w:val="15"/>
        </w:rPr>
        <w:t xml:space="preserve"> </w:t>
      </w:r>
    </w:p>
    <w:p w14:paraId="5AC4CF39" w14:textId="77777777" w:rsidR="00D745ED" w:rsidRDefault="00FC4C08">
      <w:pPr>
        <w:spacing w:after="25"/>
      </w:pPr>
      <w:r>
        <w:rPr>
          <w:rFonts w:ascii="Arial" w:eastAsia="Arial" w:hAnsi="Arial" w:cs="Arial"/>
        </w:rPr>
        <w:t xml:space="preserve"> </w:t>
      </w:r>
    </w:p>
    <w:p w14:paraId="4B4EB2BF" w14:textId="77777777" w:rsidR="00D745ED" w:rsidRDefault="00FC4C08">
      <w:pPr>
        <w:spacing w:after="49"/>
      </w:pPr>
      <w:r>
        <w:rPr>
          <w:rFonts w:ascii="Arial" w:eastAsia="Arial" w:hAnsi="Arial" w:cs="Arial"/>
          <w:sz w:val="15"/>
        </w:rPr>
        <w:t xml:space="preserve"> </w:t>
      </w:r>
    </w:p>
    <w:p w14:paraId="252C1896" w14:textId="77777777" w:rsidR="00D745ED" w:rsidRDefault="00FC4C08">
      <w:pPr>
        <w:spacing w:after="44"/>
      </w:pPr>
      <w:r>
        <w:rPr>
          <w:rFonts w:ascii="Arial" w:eastAsia="Arial" w:hAnsi="Arial" w:cs="Arial"/>
          <w:sz w:val="15"/>
        </w:rPr>
        <w:t xml:space="preserve"> </w:t>
      </w:r>
    </w:p>
    <w:p w14:paraId="27B80C1C" w14:textId="77777777" w:rsidR="00D745ED" w:rsidRDefault="00FC4C08">
      <w:pPr>
        <w:spacing w:after="49"/>
      </w:pPr>
      <w:r>
        <w:rPr>
          <w:rFonts w:ascii="Arial" w:eastAsia="Arial" w:hAnsi="Arial" w:cs="Arial"/>
          <w:sz w:val="15"/>
        </w:rPr>
        <w:t xml:space="preserve"> </w:t>
      </w:r>
    </w:p>
    <w:p w14:paraId="5AB54AF0" w14:textId="77777777" w:rsidR="00D745ED" w:rsidRDefault="00FC4C08">
      <w:pPr>
        <w:spacing w:after="49"/>
      </w:pPr>
      <w:r>
        <w:rPr>
          <w:rFonts w:ascii="Arial" w:eastAsia="Arial" w:hAnsi="Arial" w:cs="Arial"/>
          <w:sz w:val="15"/>
        </w:rPr>
        <w:t xml:space="preserve"> </w:t>
      </w:r>
    </w:p>
    <w:p w14:paraId="7808BEF0" w14:textId="77777777" w:rsidR="00D745ED" w:rsidRDefault="00FC4C08">
      <w:pPr>
        <w:spacing w:after="44"/>
      </w:pPr>
      <w:r>
        <w:rPr>
          <w:rFonts w:ascii="Arial" w:eastAsia="Arial" w:hAnsi="Arial" w:cs="Arial"/>
          <w:sz w:val="15"/>
        </w:rPr>
        <w:t xml:space="preserve"> </w:t>
      </w:r>
    </w:p>
    <w:p w14:paraId="0291F0A8" w14:textId="77777777" w:rsidR="00D745ED" w:rsidRDefault="00FC4C08">
      <w:pPr>
        <w:spacing w:after="54"/>
      </w:pPr>
      <w:r>
        <w:rPr>
          <w:rFonts w:ascii="Arial" w:eastAsia="Arial" w:hAnsi="Arial" w:cs="Arial"/>
          <w:sz w:val="15"/>
        </w:rPr>
        <w:t xml:space="preserve"> </w:t>
      </w:r>
    </w:p>
    <w:p w14:paraId="33CA0D10" w14:textId="77777777" w:rsidR="00D745ED" w:rsidRDefault="00FC4C08">
      <w:pPr>
        <w:spacing w:after="44"/>
      </w:pPr>
      <w:r>
        <w:rPr>
          <w:rFonts w:ascii="Arial" w:eastAsia="Arial" w:hAnsi="Arial" w:cs="Arial"/>
          <w:sz w:val="15"/>
        </w:rPr>
        <w:t xml:space="preserve"> </w:t>
      </w:r>
    </w:p>
    <w:p w14:paraId="6963E2D9" w14:textId="77777777" w:rsidR="00D745ED" w:rsidRDefault="00FC4C08">
      <w:pPr>
        <w:spacing w:after="49"/>
      </w:pPr>
      <w:r>
        <w:rPr>
          <w:rFonts w:ascii="Arial" w:eastAsia="Arial" w:hAnsi="Arial" w:cs="Arial"/>
          <w:sz w:val="15"/>
        </w:rPr>
        <w:t xml:space="preserve"> </w:t>
      </w:r>
    </w:p>
    <w:p w14:paraId="38028CFA" w14:textId="77777777" w:rsidR="00D745ED" w:rsidRDefault="00FC4C08">
      <w:pPr>
        <w:spacing w:after="49"/>
      </w:pPr>
      <w:r>
        <w:rPr>
          <w:rFonts w:ascii="Arial" w:eastAsia="Arial" w:hAnsi="Arial" w:cs="Arial"/>
          <w:sz w:val="15"/>
        </w:rPr>
        <w:t xml:space="preserve"> </w:t>
      </w:r>
    </w:p>
    <w:p w14:paraId="54E72D1C" w14:textId="77777777" w:rsidR="00D745ED" w:rsidRDefault="00FC4C08">
      <w:pPr>
        <w:spacing w:after="49"/>
      </w:pPr>
      <w:r>
        <w:rPr>
          <w:rFonts w:ascii="Arial" w:eastAsia="Arial" w:hAnsi="Arial" w:cs="Arial"/>
          <w:sz w:val="15"/>
        </w:rPr>
        <w:t xml:space="preserve"> </w:t>
      </w:r>
    </w:p>
    <w:p w14:paraId="43BA604A" w14:textId="77777777" w:rsidR="00D745ED" w:rsidRDefault="00FC4C08">
      <w:pPr>
        <w:spacing w:after="44"/>
      </w:pPr>
      <w:r>
        <w:rPr>
          <w:rFonts w:ascii="Arial" w:eastAsia="Arial" w:hAnsi="Arial" w:cs="Arial"/>
          <w:sz w:val="15"/>
        </w:rPr>
        <w:t xml:space="preserve"> </w:t>
      </w:r>
    </w:p>
    <w:p w14:paraId="600CDDE8" w14:textId="77777777" w:rsidR="00D745ED" w:rsidRDefault="00FC4C08">
      <w:pPr>
        <w:spacing w:after="49"/>
      </w:pPr>
      <w:r>
        <w:rPr>
          <w:rFonts w:ascii="Arial" w:eastAsia="Arial" w:hAnsi="Arial" w:cs="Arial"/>
          <w:sz w:val="15"/>
        </w:rPr>
        <w:t xml:space="preserve"> </w:t>
      </w:r>
    </w:p>
    <w:p w14:paraId="68AA041E" w14:textId="77777777" w:rsidR="00D745ED" w:rsidRDefault="00FC4C08">
      <w:pPr>
        <w:spacing w:after="49"/>
      </w:pPr>
      <w:r>
        <w:rPr>
          <w:rFonts w:ascii="Arial" w:eastAsia="Arial" w:hAnsi="Arial" w:cs="Arial"/>
          <w:sz w:val="15"/>
        </w:rPr>
        <w:t xml:space="preserve"> </w:t>
      </w:r>
    </w:p>
    <w:p w14:paraId="5D6CCFE2" w14:textId="77777777" w:rsidR="00D745ED" w:rsidRDefault="00FC4C08">
      <w:pPr>
        <w:spacing w:after="40"/>
      </w:pPr>
      <w:r>
        <w:rPr>
          <w:rFonts w:ascii="Arial" w:eastAsia="Arial" w:hAnsi="Arial" w:cs="Arial"/>
          <w:sz w:val="15"/>
        </w:rPr>
        <w:t xml:space="preserve"> </w:t>
      </w:r>
    </w:p>
    <w:p w14:paraId="326FFAE7" w14:textId="77777777" w:rsidR="00D745ED" w:rsidRDefault="00FC4C08">
      <w:pPr>
        <w:spacing w:after="30"/>
      </w:pPr>
      <w:r>
        <w:rPr>
          <w:rFonts w:ascii="Arial" w:eastAsia="Arial" w:hAnsi="Arial" w:cs="Arial"/>
          <w:b/>
        </w:rPr>
        <w:t xml:space="preserve"> </w:t>
      </w:r>
    </w:p>
    <w:p w14:paraId="0CF935AE" w14:textId="77777777" w:rsidR="00D745ED" w:rsidRDefault="00FC4C08">
      <w:pPr>
        <w:spacing w:after="59"/>
      </w:pPr>
      <w:r>
        <w:rPr>
          <w:rFonts w:ascii="Arial" w:eastAsia="Arial" w:hAnsi="Arial" w:cs="Arial"/>
          <w:color w:val="FF0000"/>
          <w:sz w:val="15"/>
        </w:rPr>
        <w:t xml:space="preserve"> </w:t>
      </w:r>
    </w:p>
    <w:p w14:paraId="4F8D0BCF" w14:textId="77777777" w:rsidR="00D745ED" w:rsidRDefault="00FC4C08">
      <w:pPr>
        <w:spacing w:after="87"/>
      </w:pPr>
      <w:r>
        <w:rPr>
          <w:rFonts w:ascii="Arial" w:eastAsia="Arial" w:hAnsi="Arial" w:cs="Arial"/>
          <w:sz w:val="13"/>
        </w:rPr>
        <w:t xml:space="preserve"> </w:t>
      </w:r>
      <w:r>
        <w:rPr>
          <w:rFonts w:ascii="Arial" w:eastAsia="Arial" w:hAnsi="Arial" w:cs="Arial"/>
          <w:sz w:val="13"/>
        </w:rPr>
        <w:tab/>
        <w:t xml:space="preserve"> </w:t>
      </w:r>
    </w:p>
    <w:p w14:paraId="710AD57E" w14:textId="77777777" w:rsidR="00D745ED" w:rsidRDefault="00FC4C08">
      <w:pPr>
        <w:spacing w:after="87"/>
      </w:pPr>
      <w:r>
        <w:rPr>
          <w:rFonts w:ascii="Arial" w:eastAsia="Arial" w:hAnsi="Arial" w:cs="Arial"/>
          <w:sz w:val="13"/>
        </w:rPr>
        <w:t xml:space="preserve"> </w:t>
      </w:r>
      <w:r>
        <w:rPr>
          <w:rFonts w:ascii="Arial" w:eastAsia="Arial" w:hAnsi="Arial" w:cs="Arial"/>
          <w:sz w:val="13"/>
        </w:rPr>
        <w:tab/>
        <w:t xml:space="preserve"> </w:t>
      </w:r>
    </w:p>
    <w:p w14:paraId="5718CBF7" w14:textId="77777777" w:rsidR="000C3FCF" w:rsidRDefault="000C3FCF">
      <w:pPr>
        <w:spacing w:after="87"/>
        <w:rPr>
          <w:rFonts w:ascii="Arial" w:eastAsia="Arial" w:hAnsi="Arial" w:cs="Arial"/>
          <w:sz w:val="13"/>
        </w:rPr>
      </w:pPr>
    </w:p>
    <w:p w14:paraId="0924F60D" w14:textId="77777777" w:rsidR="000C3FCF" w:rsidRDefault="000C3FCF">
      <w:pPr>
        <w:spacing w:after="87"/>
        <w:rPr>
          <w:rFonts w:ascii="Arial" w:eastAsia="Arial" w:hAnsi="Arial" w:cs="Arial"/>
          <w:sz w:val="13"/>
        </w:rPr>
      </w:pPr>
    </w:p>
    <w:p w14:paraId="47AD460C" w14:textId="69FFFC41" w:rsidR="00D745ED" w:rsidRDefault="00FC4C08">
      <w:pPr>
        <w:spacing w:after="87"/>
      </w:pPr>
      <w:r>
        <w:rPr>
          <w:rFonts w:ascii="Arial" w:eastAsia="Arial" w:hAnsi="Arial" w:cs="Arial"/>
          <w:sz w:val="13"/>
        </w:rPr>
        <w:tab/>
        <w:t xml:space="preserve"> </w:t>
      </w:r>
    </w:p>
    <w:p w14:paraId="5D651D30" w14:textId="77777777" w:rsidR="00D745ED" w:rsidRDefault="00FC4C08">
      <w:pPr>
        <w:spacing w:after="77"/>
      </w:pPr>
      <w:r>
        <w:rPr>
          <w:rFonts w:ascii="Arial" w:eastAsia="Arial" w:hAnsi="Arial" w:cs="Arial"/>
          <w:sz w:val="13"/>
        </w:rPr>
        <w:t xml:space="preserve"> </w:t>
      </w:r>
      <w:r>
        <w:rPr>
          <w:rFonts w:ascii="Arial" w:eastAsia="Arial" w:hAnsi="Arial" w:cs="Arial"/>
          <w:sz w:val="13"/>
        </w:rPr>
        <w:tab/>
        <w:t xml:space="preserve"> </w:t>
      </w:r>
    </w:p>
    <w:p w14:paraId="0B1DAAAF" w14:textId="6E95E75D" w:rsidR="00D745ED" w:rsidRDefault="00FC4C08">
      <w:pPr>
        <w:tabs>
          <w:tab w:val="center" w:pos="1240"/>
        </w:tabs>
        <w:spacing w:after="72"/>
        <w:ind w:left="-15"/>
      </w:pPr>
      <w:r>
        <w:rPr>
          <w:rFonts w:ascii="Arial" w:eastAsia="Arial" w:hAnsi="Arial" w:cs="Arial"/>
          <w:sz w:val="13"/>
        </w:rPr>
        <w:t xml:space="preserve">Versie  </w:t>
      </w:r>
      <w:r>
        <w:rPr>
          <w:rFonts w:ascii="Arial" w:eastAsia="Arial" w:hAnsi="Arial" w:cs="Arial"/>
          <w:sz w:val="13"/>
        </w:rPr>
        <w:tab/>
      </w:r>
      <w:r w:rsidR="00814622">
        <w:rPr>
          <w:rFonts w:ascii="Arial" w:eastAsia="Arial" w:hAnsi="Arial" w:cs="Arial"/>
          <w:sz w:val="13"/>
        </w:rPr>
        <w:t>1</w:t>
      </w:r>
      <w:r w:rsidR="005D194A">
        <w:rPr>
          <w:rFonts w:ascii="Arial" w:eastAsia="Arial" w:hAnsi="Arial" w:cs="Arial"/>
          <w:sz w:val="13"/>
        </w:rPr>
        <w:t>.</w:t>
      </w:r>
      <w:r w:rsidR="00814622">
        <w:rPr>
          <w:rFonts w:ascii="Arial" w:eastAsia="Arial" w:hAnsi="Arial" w:cs="Arial"/>
          <w:sz w:val="13"/>
        </w:rPr>
        <w:t>0</w:t>
      </w:r>
    </w:p>
    <w:p w14:paraId="0C29B2CD" w14:textId="3EF7CB25" w:rsidR="00D745ED" w:rsidRDefault="00FC4C08">
      <w:pPr>
        <w:tabs>
          <w:tab w:val="center" w:pos="1518"/>
        </w:tabs>
        <w:spacing w:after="72"/>
        <w:ind w:left="-15"/>
      </w:pPr>
      <w:r>
        <w:rPr>
          <w:rFonts w:ascii="Arial" w:eastAsia="Arial" w:hAnsi="Arial" w:cs="Arial"/>
          <w:sz w:val="13"/>
        </w:rPr>
        <w:t xml:space="preserve">Versiedatum   </w:t>
      </w:r>
      <w:r>
        <w:rPr>
          <w:rFonts w:ascii="Arial" w:eastAsia="Arial" w:hAnsi="Arial" w:cs="Arial"/>
          <w:sz w:val="13"/>
        </w:rPr>
        <w:tab/>
      </w:r>
      <w:r w:rsidR="004232C9">
        <w:rPr>
          <w:rFonts w:ascii="Arial" w:eastAsia="Arial" w:hAnsi="Arial" w:cs="Arial"/>
          <w:sz w:val="13"/>
        </w:rPr>
        <w:t xml:space="preserve">       </w:t>
      </w:r>
      <w:r w:rsidR="00814622">
        <w:rPr>
          <w:rFonts w:ascii="Arial" w:eastAsia="Arial" w:hAnsi="Arial" w:cs="Arial"/>
          <w:sz w:val="13"/>
        </w:rPr>
        <w:t>12</w:t>
      </w:r>
      <w:r w:rsidR="004232C9">
        <w:rPr>
          <w:rFonts w:ascii="Arial" w:eastAsia="Arial" w:hAnsi="Arial" w:cs="Arial"/>
          <w:sz w:val="13"/>
        </w:rPr>
        <w:t xml:space="preserve"> </w:t>
      </w:r>
      <w:r w:rsidR="00814622">
        <w:rPr>
          <w:rFonts w:ascii="Arial" w:eastAsia="Arial" w:hAnsi="Arial" w:cs="Arial"/>
          <w:sz w:val="13"/>
        </w:rPr>
        <w:t>okto</w:t>
      </w:r>
      <w:r w:rsidR="004232C9">
        <w:rPr>
          <w:rFonts w:ascii="Arial" w:eastAsia="Arial" w:hAnsi="Arial" w:cs="Arial"/>
          <w:sz w:val="13"/>
        </w:rPr>
        <w:t>ber 2022</w:t>
      </w:r>
      <w:r>
        <w:rPr>
          <w:rFonts w:ascii="Arial" w:eastAsia="Arial" w:hAnsi="Arial" w:cs="Arial"/>
          <w:sz w:val="13"/>
        </w:rPr>
        <w:t xml:space="preserve">  </w:t>
      </w:r>
    </w:p>
    <w:p w14:paraId="36BD10EE" w14:textId="77777777" w:rsidR="00D745ED" w:rsidRDefault="00FC4C08">
      <w:pPr>
        <w:tabs>
          <w:tab w:val="center" w:pos="1417"/>
        </w:tabs>
        <w:spacing w:after="72"/>
        <w:ind w:left="-15"/>
      </w:pPr>
      <w:r>
        <w:rPr>
          <w:rFonts w:ascii="Arial" w:eastAsia="Arial" w:hAnsi="Arial" w:cs="Arial"/>
          <w:sz w:val="13"/>
        </w:rPr>
        <w:t xml:space="preserve">Auteur(s) </w:t>
      </w:r>
      <w:r>
        <w:rPr>
          <w:rFonts w:ascii="Arial" w:eastAsia="Arial" w:hAnsi="Arial" w:cs="Arial"/>
          <w:sz w:val="13"/>
        </w:rPr>
        <w:tab/>
        <w:t xml:space="preserve">Kadaster </w:t>
      </w:r>
    </w:p>
    <w:p w14:paraId="0E3F459E" w14:textId="381D67B3" w:rsidR="00D745ED" w:rsidRDefault="00FC4C08">
      <w:pPr>
        <w:spacing w:after="0"/>
        <w:rPr>
          <w:rFonts w:ascii="Arial" w:eastAsia="Arial" w:hAnsi="Arial" w:cs="Arial"/>
          <w:sz w:val="15"/>
        </w:rPr>
      </w:pPr>
      <w:r>
        <w:rPr>
          <w:rFonts w:ascii="Arial" w:eastAsia="Arial" w:hAnsi="Arial" w:cs="Arial"/>
          <w:sz w:val="15"/>
        </w:rPr>
        <w:t xml:space="preserve"> </w:t>
      </w:r>
    </w:p>
    <w:p w14:paraId="5B201278" w14:textId="77777777" w:rsidR="00CC05FE" w:rsidRDefault="00CC05FE">
      <w:pPr>
        <w:rPr>
          <w:rFonts w:ascii="Arial" w:eastAsia="Arial" w:hAnsi="Arial" w:cs="Arial"/>
          <w:sz w:val="15"/>
        </w:rPr>
      </w:pPr>
      <w:r>
        <w:rPr>
          <w:rFonts w:ascii="Arial" w:eastAsia="Arial" w:hAnsi="Arial" w:cs="Arial"/>
          <w:sz w:val="15"/>
        </w:rPr>
        <w:br w:type="page"/>
      </w:r>
    </w:p>
    <w:p w14:paraId="32BA8216" w14:textId="77777777" w:rsidR="00D745ED" w:rsidRDefault="00D745ED">
      <w:pPr>
        <w:spacing w:after="0"/>
      </w:pPr>
    </w:p>
    <w:p w14:paraId="7AF052A0" w14:textId="63ADC76A" w:rsidR="00D745ED" w:rsidRDefault="00FC4C08" w:rsidP="00C90150">
      <w:pPr>
        <w:tabs>
          <w:tab w:val="center" w:pos="4801"/>
        </w:tabs>
        <w:spacing w:after="34"/>
        <w:ind w:left="-15"/>
      </w:pPr>
      <w:r>
        <w:rPr>
          <w:rFonts w:ascii="Arial" w:eastAsia="Arial" w:hAnsi="Arial" w:cs="Arial"/>
        </w:rPr>
        <w:t xml:space="preserve"> </w:t>
      </w:r>
      <w:r>
        <w:rPr>
          <w:rFonts w:ascii="Arial" w:eastAsia="Arial" w:hAnsi="Arial" w:cs="Arial"/>
        </w:rPr>
        <w:tab/>
      </w:r>
      <w:r>
        <w:rPr>
          <w:rFonts w:ascii="Arial" w:eastAsia="Arial" w:hAnsi="Arial" w:cs="Arial"/>
          <w:sz w:val="13"/>
        </w:rPr>
        <w:t xml:space="preserve"> </w:t>
      </w:r>
    </w:p>
    <w:p w14:paraId="0DA4511E" w14:textId="74B299E0" w:rsidR="00D745ED" w:rsidRDefault="00FC4C08" w:rsidP="00FC0756">
      <w:pPr>
        <w:spacing w:after="30"/>
        <w:ind w:left="-5" w:hanging="10"/>
      </w:pPr>
      <w:r>
        <w:rPr>
          <w:rFonts w:ascii="Arial" w:eastAsia="Arial" w:hAnsi="Arial" w:cs="Arial"/>
          <w:b/>
        </w:rPr>
        <w:t xml:space="preserve">Inhoudsopgave </w:t>
      </w:r>
    </w:p>
    <w:p w14:paraId="73C89688" w14:textId="77777777" w:rsidR="00D745ED" w:rsidRDefault="00FC4C08">
      <w:pPr>
        <w:spacing w:after="49"/>
      </w:pPr>
      <w:r>
        <w:rPr>
          <w:rFonts w:ascii="Arial" w:eastAsia="Arial" w:hAnsi="Arial" w:cs="Arial"/>
          <w:sz w:val="15"/>
        </w:rPr>
        <w:t xml:space="preserve"> </w:t>
      </w:r>
    </w:p>
    <w:p w14:paraId="1675FFEE" w14:textId="1D9E0668" w:rsidR="00814622" w:rsidRDefault="00CE79D4">
      <w:pPr>
        <w:pStyle w:val="Inhopg1"/>
        <w:tabs>
          <w:tab w:val="left" w:pos="510"/>
          <w:tab w:val="right" w:leader="dot" w:pos="8420"/>
        </w:tabs>
        <w:rPr>
          <w:rFonts w:eastAsiaTheme="minorEastAsia" w:cstheme="minorBidi"/>
          <w:b w:val="0"/>
          <w:bCs w:val="0"/>
          <w:caps w:val="0"/>
          <w:noProof/>
          <w:color w:val="auto"/>
          <w:sz w:val="22"/>
          <w:szCs w:val="22"/>
        </w:rPr>
      </w:pPr>
      <w:r w:rsidRPr="00CE79D4">
        <w:rPr>
          <w:rFonts w:ascii="Arial" w:eastAsia="Arial" w:hAnsi="Arial" w:cs="Arial"/>
          <w:b w:val="0"/>
          <w:bCs w:val="0"/>
          <w:caps w:val="0"/>
          <w:sz w:val="9"/>
          <w:szCs w:val="14"/>
          <w:u w:val="single"/>
        </w:rPr>
        <w:fldChar w:fldCharType="begin"/>
      </w:r>
      <w:r w:rsidRPr="00CE79D4">
        <w:rPr>
          <w:rFonts w:ascii="Arial" w:eastAsia="Arial" w:hAnsi="Arial" w:cs="Arial"/>
          <w:b w:val="0"/>
          <w:bCs w:val="0"/>
          <w:caps w:val="0"/>
          <w:sz w:val="9"/>
          <w:szCs w:val="14"/>
          <w:u w:val="single"/>
        </w:rPr>
        <w:instrText xml:space="preserve"> TOC \o "1-3" \h \z \u </w:instrText>
      </w:r>
      <w:r w:rsidRPr="00CE79D4">
        <w:rPr>
          <w:rFonts w:ascii="Arial" w:eastAsia="Arial" w:hAnsi="Arial" w:cs="Arial"/>
          <w:b w:val="0"/>
          <w:bCs w:val="0"/>
          <w:caps w:val="0"/>
          <w:sz w:val="9"/>
          <w:szCs w:val="14"/>
          <w:u w:val="single"/>
        </w:rPr>
        <w:fldChar w:fldCharType="separate"/>
      </w:r>
      <w:hyperlink w:anchor="_Toc116474221" w:history="1">
        <w:r w:rsidR="00814622" w:rsidRPr="00E4628D">
          <w:rPr>
            <w:rStyle w:val="Hyperlink"/>
            <w:noProof/>
          </w:rPr>
          <w:t xml:space="preserve">1 </w:t>
        </w:r>
        <w:r w:rsidR="00814622">
          <w:rPr>
            <w:rFonts w:eastAsiaTheme="minorEastAsia" w:cstheme="minorBidi"/>
            <w:b w:val="0"/>
            <w:bCs w:val="0"/>
            <w:caps w:val="0"/>
            <w:noProof/>
            <w:color w:val="auto"/>
            <w:sz w:val="22"/>
            <w:szCs w:val="22"/>
          </w:rPr>
          <w:tab/>
        </w:r>
        <w:r w:rsidR="00814622" w:rsidRPr="00E4628D">
          <w:rPr>
            <w:rStyle w:val="Hyperlink"/>
            <w:noProof/>
          </w:rPr>
          <w:t>Inleiding</w:t>
        </w:r>
        <w:r w:rsidR="00814622">
          <w:rPr>
            <w:noProof/>
            <w:webHidden/>
          </w:rPr>
          <w:tab/>
        </w:r>
        <w:r w:rsidR="00814622">
          <w:rPr>
            <w:noProof/>
            <w:webHidden/>
          </w:rPr>
          <w:fldChar w:fldCharType="begin"/>
        </w:r>
        <w:r w:rsidR="00814622">
          <w:rPr>
            <w:noProof/>
            <w:webHidden/>
          </w:rPr>
          <w:instrText xml:space="preserve"> PAGEREF _Toc116474221 \h </w:instrText>
        </w:r>
        <w:r w:rsidR="00814622">
          <w:rPr>
            <w:noProof/>
            <w:webHidden/>
          </w:rPr>
        </w:r>
        <w:r w:rsidR="00814622">
          <w:rPr>
            <w:noProof/>
            <w:webHidden/>
          </w:rPr>
          <w:fldChar w:fldCharType="separate"/>
        </w:r>
        <w:r w:rsidR="00814622">
          <w:rPr>
            <w:noProof/>
            <w:webHidden/>
          </w:rPr>
          <w:t>4</w:t>
        </w:r>
        <w:r w:rsidR="00814622">
          <w:rPr>
            <w:noProof/>
            <w:webHidden/>
          </w:rPr>
          <w:fldChar w:fldCharType="end"/>
        </w:r>
      </w:hyperlink>
    </w:p>
    <w:p w14:paraId="47E80CED" w14:textId="397D4E84" w:rsidR="00814622" w:rsidRDefault="00814622">
      <w:pPr>
        <w:pStyle w:val="Inhopg2"/>
        <w:tabs>
          <w:tab w:val="left" w:pos="680"/>
          <w:tab w:val="right" w:leader="dot" w:pos="8420"/>
        </w:tabs>
        <w:rPr>
          <w:rFonts w:eastAsiaTheme="minorEastAsia" w:cstheme="minorBidi"/>
          <w:smallCaps w:val="0"/>
          <w:noProof/>
          <w:color w:val="auto"/>
          <w:sz w:val="22"/>
          <w:szCs w:val="22"/>
        </w:rPr>
      </w:pPr>
      <w:hyperlink w:anchor="_Toc116474222" w:history="1">
        <w:r w:rsidRPr="00E4628D">
          <w:rPr>
            <w:rStyle w:val="Hyperlink"/>
            <w:noProof/>
          </w:rPr>
          <w:t xml:space="preserve">1.1 </w:t>
        </w:r>
        <w:r>
          <w:rPr>
            <w:rFonts w:eastAsiaTheme="minorEastAsia" w:cstheme="minorBidi"/>
            <w:smallCaps w:val="0"/>
            <w:noProof/>
            <w:color w:val="auto"/>
            <w:sz w:val="22"/>
            <w:szCs w:val="22"/>
          </w:rPr>
          <w:tab/>
        </w:r>
        <w:r w:rsidRPr="00E4628D">
          <w:rPr>
            <w:rStyle w:val="Hyperlink"/>
            <w:noProof/>
          </w:rPr>
          <w:t>Algemeen</w:t>
        </w:r>
        <w:r>
          <w:rPr>
            <w:noProof/>
            <w:webHidden/>
          </w:rPr>
          <w:tab/>
        </w:r>
        <w:r>
          <w:rPr>
            <w:noProof/>
            <w:webHidden/>
          </w:rPr>
          <w:fldChar w:fldCharType="begin"/>
        </w:r>
        <w:r>
          <w:rPr>
            <w:noProof/>
            <w:webHidden/>
          </w:rPr>
          <w:instrText xml:space="preserve"> PAGEREF _Toc116474222 \h </w:instrText>
        </w:r>
        <w:r>
          <w:rPr>
            <w:noProof/>
            <w:webHidden/>
          </w:rPr>
        </w:r>
        <w:r>
          <w:rPr>
            <w:noProof/>
            <w:webHidden/>
          </w:rPr>
          <w:fldChar w:fldCharType="separate"/>
        </w:r>
        <w:r>
          <w:rPr>
            <w:noProof/>
            <w:webHidden/>
          </w:rPr>
          <w:t>4</w:t>
        </w:r>
        <w:r>
          <w:rPr>
            <w:noProof/>
            <w:webHidden/>
          </w:rPr>
          <w:fldChar w:fldCharType="end"/>
        </w:r>
      </w:hyperlink>
    </w:p>
    <w:p w14:paraId="2C44B42B" w14:textId="3312268B" w:rsidR="00814622" w:rsidRDefault="00814622">
      <w:pPr>
        <w:pStyle w:val="Inhopg2"/>
        <w:tabs>
          <w:tab w:val="left" w:pos="680"/>
          <w:tab w:val="right" w:leader="dot" w:pos="8420"/>
        </w:tabs>
        <w:rPr>
          <w:rFonts w:eastAsiaTheme="minorEastAsia" w:cstheme="minorBidi"/>
          <w:smallCaps w:val="0"/>
          <w:noProof/>
          <w:color w:val="auto"/>
          <w:sz w:val="22"/>
          <w:szCs w:val="22"/>
        </w:rPr>
      </w:pPr>
      <w:hyperlink w:anchor="_Toc116474223" w:history="1">
        <w:r w:rsidRPr="00E4628D">
          <w:rPr>
            <w:rStyle w:val="Hyperlink"/>
            <w:noProof/>
          </w:rPr>
          <w:t xml:space="preserve">1.2 </w:t>
        </w:r>
        <w:r>
          <w:rPr>
            <w:rFonts w:eastAsiaTheme="minorEastAsia" w:cstheme="minorBidi"/>
            <w:smallCaps w:val="0"/>
            <w:noProof/>
            <w:color w:val="auto"/>
            <w:sz w:val="22"/>
            <w:szCs w:val="22"/>
          </w:rPr>
          <w:tab/>
        </w:r>
        <w:r w:rsidRPr="00E4628D">
          <w:rPr>
            <w:rStyle w:val="Hyperlink"/>
            <w:noProof/>
          </w:rPr>
          <w:t>Relatie tot de Projectofferte</w:t>
        </w:r>
        <w:r>
          <w:rPr>
            <w:noProof/>
            <w:webHidden/>
          </w:rPr>
          <w:tab/>
        </w:r>
        <w:r>
          <w:rPr>
            <w:noProof/>
            <w:webHidden/>
          </w:rPr>
          <w:fldChar w:fldCharType="begin"/>
        </w:r>
        <w:r>
          <w:rPr>
            <w:noProof/>
            <w:webHidden/>
          </w:rPr>
          <w:instrText xml:space="preserve"> PAGEREF _Toc116474223 \h </w:instrText>
        </w:r>
        <w:r>
          <w:rPr>
            <w:noProof/>
            <w:webHidden/>
          </w:rPr>
        </w:r>
        <w:r>
          <w:rPr>
            <w:noProof/>
            <w:webHidden/>
          </w:rPr>
          <w:fldChar w:fldCharType="separate"/>
        </w:r>
        <w:r>
          <w:rPr>
            <w:noProof/>
            <w:webHidden/>
          </w:rPr>
          <w:t>4</w:t>
        </w:r>
        <w:r>
          <w:rPr>
            <w:noProof/>
            <w:webHidden/>
          </w:rPr>
          <w:fldChar w:fldCharType="end"/>
        </w:r>
      </w:hyperlink>
    </w:p>
    <w:p w14:paraId="62C0A7D1" w14:textId="534CB374" w:rsidR="00814622" w:rsidRDefault="00814622">
      <w:pPr>
        <w:pStyle w:val="Inhopg2"/>
        <w:tabs>
          <w:tab w:val="left" w:pos="680"/>
          <w:tab w:val="right" w:leader="dot" w:pos="8420"/>
        </w:tabs>
        <w:rPr>
          <w:rFonts w:eastAsiaTheme="minorEastAsia" w:cstheme="minorBidi"/>
          <w:smallCaps w:val="0"/>
          <w:noProof/>
          <w:color w:val="auto"/>
          <w:sz w:val="22"/>
          <w:szCs w:val="22"/>
        </w:rPr>
      </w:pPr>
      <w:hyperlink w:anchor="_Toc116474224" w:history="1">
        <w:r w:rsidRPr="00E4628D">
          <w:rPr>
            <w:rStyle w:val="Hyperlink"/>
            <w:noProof/>
          </w:rPr>
          <w:t xml:space="preserve">1.3 </w:t>
        </w:r>
        <w:r>
          <w:rPr>
            <w:rFonts w:eastAsiaTheme="minorEastAsia" w:cstheme="minorBidi"/>
            <w:smallCaps w:val="0"/>
            <w:noProof/>
            <w:color w:val="auto"/>
            <w:sz w:val="22"/>
            <w:szCs w:val="22"/>
          </w:rPr>
          <w:tab/>
        </w:r>
        <w:r w:rsidRPr="00E4628D">
          <w:rPr>
            <w:rStyle w:val="Hyperlink"/>
            <w:noProof/>
          </w:rPr>
          <w:t>Documentbeheer</w:t>
        </w:r>
        <w:r>
          <w:rPr>
            <w:noProof/>
            <w:webHidden/>
          </w:rPr>
          <w:tab/>
        </w:r>
        <w:r>
          <w:rPr>
            <w:noProof/>
            <w:webHidden/>
          </w:rPr>
          <w:fldChar w:fldCharType="begin"/>
        </w:r>
        <w:r>
          <w:rPr>
            <w:noProof/>
            <w:webHidden/>
          </w:rPr>
          <w:instrText xml:space="preserve"> PAGEREF _Toc116474224 \h </w:instrText>
        </w:r>
        <w:r>
          <w:rPr>
            <w:noProof/>
            <w:webHidden/>
          </w:rPr>
        </w:r>
        <w:r>
          <w:rPr>
            <w:noProof/>
            <w:webHidden/>
          </w:rPr>
          <w:fldChar w:fldCharType="separate"/>
        </w:r>
        <w:r>
          <w:rPr>
            <w:noProof/>
            <w:webHidden/>
          </w:rPr>
          <w:t>4</w:t>
        </w:r>
        <w:r>
          <w:rPr>
            <w:noProof/>
            <w:webHidden/>
          </w:rPr>
          <w:fldChar w:fldCharType="end"/>
        </w:r>
      </w:hyperlink>
    </w:p>
    <w:p w14:paraId="13F2E0BC" w14:textId="1F6BE5EF" w:rsidR="00814622" w:rsidRDefault="00814622">
      <w:pPr>
        <w:pStyle w:val="Inhopg2"/>
        <w:tabs>
          <w:tab w:val="left" w:pos="680"/>
          <w:tab w:val="right" w:leader="dot" w:pos="8420"/>
        </w:tabs>
        <w:rPr>
          <w:rFonts w:eastAsiaTheme="minorEastAsia" w:cstheme="minorBidi"/>
          <w:smallCaps w:val="0"/>
          <w:noProof/>
          <w:color w:val="auto"/>
          <w:sz w:val="22"/>
          <w:szCs w:val="22"/>
        </w:rPr>
      </w:pPr>
      <w:hyperlink w:anchor="_Toc116474225" w:history="1">
        <w:r w:rsidRPr="00E4628D">
          <w:rPr>
            <w:rStyle w:val="Hyperlink"/>
            <w:noProof/>
          </w:rPr>
          <w:t xml:space="preserve">1.4 </w:t>
        </w:r>
        <w:r>
          <w:rPr>
            <w:rFonts w:eastAsiaTheme="minorEastAsia" w:cstheme="minorBidi"/>
            <w:smallCaps w:val="0"/>
            <w:noProof/>
            <w:color w:val="auto"/>
            <w:sz w:val="22"/>
            <w:szCs w:val="22"/>
          </w:rPr>
          <w:tab/>
        </w:r>
        <w:r w:rsidRPr="00E4628D">
          <w:rPr>
            <w:rStyle w:val="Hyperlink"/>
            <w:noProof/>
          </w:rPr>
          <w:t>Geldigheidsperiode</w:t>
        </w:r>
        <w:r>
          <w:rPr>
            <w:noProof/>
            <w:webHidden/>
          </w:rPr>
          <w:tab/>
        </w:r>
        <w:r>
          <w:rPr>
            <w:noProof/>
            <w:webHidden/>
          </w:rPr>
          <w:fldChar w:fldCharType="begin"/>
        </w:r>
        <w:r>
          <w:rPr>
            <w:noProof/>
            <w:webHidden/>
          </w:rPr>
          <w:instrText xml:space="preserve"> PAGEREF _Toc116474225 \h </w:instrText>
        </w:r>
        <w:r>
          <w:rPr>
            <w:noProof/>
            <w:webHidden/>
          </w:rPr>
        </w:r>
        <w:r>
          <w:rPr>
            <w:noProof/>
            <w:webHidden/>
          </w:rPr>
          <w:fldChar w:fldCharType="separate"/>
        </w:r>
        <w:r>
          <w:rPr>
            <w:noProof/>
            <w:webHidden/>
          </w:rPr>
          <w:t>4</w:t>
        </w:r>
        <w:r>
          <w:rPr>
            <w:noProof/>
            <w:webHidden/>
          </w:rPr>
          <w:fldChar w:fldCharType="end"/>
        </w:r>
      </w:hyperlink>
    </w:p>
    <w:p w14:paraId="67A43DAC" w14:textId="6830FC8B" w:rsidR="00814622" w:rsidRDefault="00814622">
      <w:pPr>
        <w:pStyle w:val="Inhopg2"/>
        <w:tabs>
          <w:tab w:val="left" w:pos="680"/>
          <w:tab w:val="right" w:leader="dot" w:pos="8420"/>
        </w:tabs>
        <w:rPr>
          <w:rFonts w:eastAsiaTheme="minorEastAsia" w:cstheme="minorBidi"/>
          <w:smallCaps w:val="0"/>
          <w:noProof/>
          <w:color w:val="auto"/>
          <w:sz w:val="22"/>
          <w:szCs w:val="22"/>
        </w:rPr>
      </w:pPr>
      <w:hyperlink w:anchor="_Toc116474226" w:history="1">
        <w:r w:rsidRPr="00E4628D">
          <w:rPr>
            <w:rStyle w:val="Hyperlink"/>
            <w:noProof/>
          </w:rPr>
          <w:t xml:space="preserve">1.5 </w:t>
        </w:r>
        <w:r>
          <w:rPr>
            <w:rFonts w:eastAsiaTheme="minorEastAsia" w:cstheme="minorBidi"/>
            <w:smallCaps w:val="0"/>
            <w:noProof/>
            <w:color w:val="auto"/>
            <w:sz w:val="22"/>
            <w:szCs w:val="22"/>
          </w:rPr>
          <w:tab/>
        </w:r>
        <w:r w:rsidRPr="00E4628D">
          <w:rPr>
            <w:rStyle w:val="Hyperlink"/>
            <w:noProof/>
          </w:rPr>
          <w:t>Definities</w:t>
        </w:r>
        <w:r>
          <w:rPr>
            <w:noProof/>
            <w:webHidden/>
          </w:rPr>
          <w:tab/>
        </w:r>
        <w:r>
          <w:rPr>
            <w:noProof/>
            <w:webHidden/>
          </w:rPr>
          <w:fldChar w:fldCharType="begin"/>
        </w:r>
        <w:r>
          <w:rPr>
            <w:noProof/>
            <w:webHidden/>
          </w:rPr>
          <w:instrText xml:space="preserve"> PAGEREF _Toc116474226 \h </w:instrText>
        </w:r>
        <w:r>
          <w:rPr>
            <w:noProof/>
            <w:webHidden/>
          </w:rPr>
        </w:r>
        <w:r>
          <w:rPr>
            <w:noProof/>
            <w:webHidden/>
          </w:rPr>
          <w:fldChar w:fldCharType="separate"/>
        </w:r>
        <w:r>
          <w:rPr>
            <w:noProof/>
            <w:webHidden/>
          </w:rPr>
          <w:t>4</w:t>
        </w:r>
        <w:r>
          <w:rPr>
            <w:noProof/>
            <w:webHidden/>
          </w:rPr>
          <w:fldChar w:fldCharType="end"/>
        </w:r>
      </w:hyperlink>
    </w:p>
    <w:p w14:paraId="22DEE43A" w14:textId="31DD5E0C" w:rsidR="00814622" w:rsidRDefault="00814622">
      <w:pPr>
        <w:pStyle w:val="Inhopg1"/>
        <w:tabs>
          <w:tab w:val="left" w:pos="510"/>
          <w:tab w:val="right" w:leader="dot" w:pos="8420"/>
        </w:tabs>
        <w:rPr>
          <w:rFonts w:eastAsiaTheme="minorEastAsia" w:cstheme="minorBidi"/>
          <w:b w:val="0"/>
          <w:bCs w:val="0"/>
          <w:caps w:val="0"/>
          <w:noProof/>
          <w:color w:val="auto"/>
          <w:sz w:val="22"/>
          <w:szCs w:val="22"/>
        </w:rPr>
      </w:pPr>
      <w:hyperlink w:anchor="_Toc116474227" w:history="1">
        <w:r w:rsidRPr="00E4628D">
          <w:rPr>
            <w:rStyle w:val="Hyperlink"/>
            <w:noProof/>
          </w:rPr>
          <w:t xml:space="preserve">2 </w:t>
        </w:r>
        <w:r>
          <w:rPr>
            <w:rFonts w:eastAsiaTheme="minorEastAsia" w:cstheme="minorBidi"/>
            <w:b w:val="0"/>
            <w:bCs w:val="0"/>
            <w:caps w:val="0"/>
            <w:noProof/>
            <w:color w:val="auto"/>
            <w:sz w:val="22"/>
            <w:szCs w:val="22"/>
          </w:rPr>
          <w:tab/>
        </w:r>
        <w:r w:rsidRPr="00E4628D">
          <w:rPr>
            <w:rStyle w:val="Hyperlink"/>
            <w:noProof/>
          </w:rPr>
          <w:t>Overlegstructuren</w:t>
        </w:r>
        <w:r>
          <w:rPr>
            <w:noProof/>
            <w:webHidden/>
          </w:rPr>
          <w:tab/>
        </w:r>
        <w:r>
          <w:rPr>
            <w:noProof/>
            <w:webHidden/>
          </w:rPr>
          <w:fldChar w:fldCharType="begin"/>
        </w:r>
        <w:r>
          <w:rPr>
            <w:noProof/>
            <w:webHidden/>
          </w:rPr>
          <w:instrText xml:space="preserve"> PAGEREF _Toc116474227 \h </w:instrText>
        </w:r>
        <w:r>
          <w:rPr>
            <w:noProof/>
            <w:webHidden/>
          </w:rPr>
        </w:r>
        <w:r>
          <w:rPr>
            <w:noProof/>
            <w:webHidden/>
          </w:rPr>
          <w:fldChar w:fldCharType="separate"/>
        </w:r>
        <w:r>
          <w:rPr>
            <w:noProof/>
            <w:webHidden/>
          </w:rPr>
          <w:t>5</w:t>
        </w:r>
        <w:r>
          <w:rPr>
            <w:noProof/>
            <w:webHidden/>
          </w:rPr>
          <w:fldChar w:fldCharType="end"/>
        </w:r>
      </w:hyperlink>
    </w:p>
    <w:p w14:paraId="5BE63865" w14:textId="3FCC5080" w:rsidR="00814622" w:rsidRDefault="00814622">
      <w:pPr>
        <w:pStyle w:val="Inhopg2"/>
        <w:tabs>
          <w:tab w:val="left" w:pos="680"/>
          <w:tab w:val="right" w:leader="dot" w:pos="8420"/>
        </w:tabs>
        <w:rPr>
          <w:rFonts w:eastAsiaTheme="minorEastAsia" w:cstheme="minorBidi"/>
          <w:smallCaps w:val="0"/>
          <w:noProof/>
          <w:color w:val="auto"/>
          <w:sz w:val="22"/>
          <w:szCs w:val="22"/>
        </w:rPr>
      </w:pPr>
      <w:hyperlink w:anchor="_Toc116474228" w:history="1">
        <w:r w:rsidRPr="00E4628D">
          <w:rPr>
            <w:rStyle w:val="Hyperlink"/>
            <w:noProof/>
          </w:rPr>
          <w:t xml:space="preserve">2.1 </w:t>
        </w:r>
        <w:r>
          <w:rPr>
            <w:rFonts w:eastAsiaTheme="minorEastAsia" w:cstheme="minorBidi"/>
            <w:smallCaps w:val="0"/>
            <w:noProof/>
            <w:color w:val="auto"/>
            <w:sz w:val="22"/>
            <w:szCs w:val="22"/>
          </w:rPr>
          <w:tab/>
        </w:r>
        <w:r w:rsidRPr="00E4628D">
          <w:rPr>
            <w:rStyle w:val="Hyperlink"/>
            <w:noProof/>
          </w:rPr>
          <w:t>Management overleg</w:t>
        </w:r>
        <w:r>
          <w:rPr>
            <w:noProof/>
            <w:webHidden/>
          </w:rPr>
          <w:tab/>
        </w:r>
        <w:r>
          <w:rPr>
            <w:noProof/>
            <w:webHidden/>
          </w:rPr>
          <w:fldChar w:fldCharType="begin"/>
        </w:r>
        <w:r>
          <w:rPr>
            <w:noProof/>
            <w:webHidden/>
          </w:rPr>
          <w:instrText xml:space="preserve"> PAGEREF _Toc116474228 \h </w:instrText>
        </w:r>
        <w:r>
          <w:rPr>
            <w:noProof/>
            <w:webHidden/>
          </w:rPr>
        </w:r>
        <w:r>
          <w:rPr>
            <w:noProof/>
            <w:webHidden/>
          </w:rPr>
          <w:fldChar w:fldCharType="separate"/>
        </w:r>
        <w:r>
          <w:rPr>
            <w:noProof/>
            <w:webHidden/>
          </w:rPr>
          <w:t>5</w:t>
        </w:r>
        <w:r>
          <w:rPr>
            <w:noProof/>
            <w:webHidden/>
          </w:rPr>
          <w:fldChar w:fldCharType="end"/>
        </w:r>
      </w:hyperlink>
    </w:p>
    <w:p w14:paraId="2A0E64CB" w14:textId="166F803D" w:rsidR="00814622" w:rsidRDefault="00814622">
      <w:pPr>
        <w:pStyle w:val="Inhopg2"/>
        <w:tabs>
          <w:tab w:val="left" w:pos="680"/>
          <w:tab w:val="right" w:leader="dot" w:pos="8420"/>
        </w:tabs>
        <w:rPr>
          <w:rFonts w:eastAsiaTheme="minorEastAsia" w:cstheme="minorBidi"/>
          <w:smallCaps w:val="0"/>
          <w:noProof/>
          <w:color w:val="auto"/>
          <w:sz w:val="22"/>
          <w:szCs w:val="22"/>
        </w:rPr>
      </w:pPr>
      <w:hyperlink w:anchor="_Toc116474229" w:history="1">
        <w:r w:rsidRPr="00E4628D">
          <w:rPr>
            <w:rStyle w:val="Hyperlink"/>
            <w:noProof/>
          </w:rPr>
          <w:t xml:space="preserve">2.2 </w:t>
        </w:r>
        <w:r>
          <w:rPr>
            <w:rFonts w:eastAsiaTheme="minorEastAsia" w:cstheme="minorBidi"/>
            <w:smallCaps w:val="0"/>
            <w:noProof/>
            <w:color w:val="auto"/>
            <w:sz w:val="22"/>
            <w:szCs w:val="22"/>
          </w:rPr>
          <w:tab/>
        </w:r>
        <w:r w:rsidRPr="00E4628D">
          <w:rPr>
            <w:rStyle w:val="Hyperlink"/>
            <w:noProof/>
          </w:rPr>
          <w:t>Innovatie overleg</w:t>
        </w:r>
        <w:r>
          <w:rPr>
            <w:noProof/>
            <w:webHidden/>
          </w:rPr>
          <w:tab/>
        </w:r>
        <w:r>
          <w:rPr>
            <w:noProof/>
            <w:webHidden/>
          </w:rPr>
          <w:fldChar w:fldCharType="begin"/>
        </w:r>
        <w:r>
          <w:rPr>
            <w:noProof/>
            <w:webHidden/>
          </w:rPr>
          <w:instrText xml:space="preserve"> PAGEREF _Toc116474229 \h </w:instrText>
        </w:r>
        <w:r>
          <w:rPr>
            <w:noProof/>
            <w:webHidden/>
          </w:rPr>
        </w:r>
        <w:r>
          <w:rPr>
            <w:noProof/>
            <w:webHidden/>
          </w:rPr>
          <w:fldChar w:fldCharType="separate"/>
        </w:r>
        <w:r>
          <w:rPr>
            <w:noProof/>
            <w:webHidden/>
          </w:rPr>
          <w:t>5</w:t>
        </w:r>
        <w:r>
          <w:rPr>
            <w:noProof/>
            <w:webHidden/>
          </w:rPr>
          <w:fldChar w:fldCharType="end"/>
        </w:r>
      </w:hyperlink>
    </w:p>
    <w:p w14:paraId="053D7B05" w14:textId="13CF9829" w:rsidR="00814622" w:rsidRDefault="00814622">
      <w:pPr>
        <w:pStyle w:val="Inhopg2"/>
        <w:tabs>
          <w:tab w:val="left" w:pos="680"/>
          <w:tab w:val="right" w:leader="dot" w:pos="8420"/>
        </w:tabs>
        <w:rPr>
          <w:rFonts w:eastAsiaTheme="minorEastAsia" w:cstheme="minorBidi"/>
          <w:smallCaps w:val="0"/>
          <w:noProof/>
          <w:color w:val="auto"/>
          <w:sz w:val="22"/>
          <w:szCs w:val="22"/>
        </w:rPr>
      </w:pPr>
      <w:hyperlink w:anchor="_Toc116474230" w:history="1">
        <w:r w:rsidRPr="00E4628D">
          <w:rPr>
            <w:rStyle w:val="Hyperlink"/>
            <w:noProof/>
          </w:rPr>
          <w:t xml:space="preserve">2.3 </w:t>
        </w:r>
        <w:r>
          <w:rPr>
            <w:rFonts w:eastAsiaTheme="minorEastAsia" w:cstheme="minorBidi"/>
            <w:smallCaps w:val="0"/>
            <w:noProof/>
            <w:color w:val="auto"/>
            <w:sz w:val="22"/>
            <w:szCs w:val="22"/>
          </w:rPr>
          <w:tab/>
        </w:r>
        <w:r w:rsidRPr="00E4628D">
          <w:rPr>
            <w:rStyle w:val="Hyperlink"/>
            <w:noProof/>
          </w:rPr>
          <w:t>Leveranciersmanagement overleg</w:t>
        </w:r>
        <w:r>
          <w:rPr>
            <w:noProof/>
            <w:webHidden/>
          </w:rPr>
          <w:tab/>
        </w:r>
        <w:r>
          <w:rPr>
            <w:noProof/>
            <w:webHidden/>
          </w:rPr>
          <w:fldChar w:fldCharType="begin"/>
        </w:r>
        <w:r>
          <w:rPr>
            <w:noProof/>
            <w:webHidden/>
          </w:rPr>
          <w:instrText xml:space="preserve"> PAGEREF _Toc116474230 \h </w:instrText>
        </w:r>
        <w:r>
          <w:rPr>
            <w:noProof/>
            <w:webHidden/>
          </w:rPr>
        </w:r>
        <w:r>
          <w:rPr>
            <w:noProof/>
            <w:webHidden/>
          </w:rPr>
          <w:fldChar w:fldCharType="separate"/>
        </w:r>
        <w:r>
          <w:rPr>
            <w:noProof/>
            <w:webHidden/>
          </w:rPr>
          <w:t>6</w:t>
        </w:r>
        <w:r>
          <w:rPr>
            <w:noProof/>
            <w:webHidden/>
          </w:rPr>
          <w:fldChar w:fldCharType="end"/>
        </w:r>
      </w:hyperlink>
    </w:p>
    <w:p w14:paraId="22A515EE" w14:textId="3C5AC8D7" w:rsidR="00814622" w:rsidRDefault="00814622">
      <w:pPr>
        <w:pStyle w:val="Inhopg2"/>
        <w:tabs>
          <w:tab w:val="left" w:pos="680"/>
          <w:tab w:val="right" w:leader="dot" w:pos="8420"/>
        </w:tabs>
        <w:rPr>
          <w:rFonts w:eastAsiaTheme="minorEastAsia" w:cstheme="minorBidi"/>
          <w:smallCaps w:val="0"/>
          <w:noProof/>
          <w:color w:val="auto"/>
          <w:sz w:val="22"/>
          <w:szCs w:val="22"/>
        </w:rPr>
      </w:pPr>
      <w:hyperlink w:anchor="_Toc116474231" w:history="1">
        <w:r w:rsidRPr="00E4628D">
          <w:rPr>
            <w:rStyle w:val="Hyperlink"/>
            <w:bCs/>
            <w:noProof/>
          </w:rPr>
          <w:t xml:space="preserve">2.4 </w:t>
        </w:r>
        <w:r>
          <w:rPr>
            <w:rFonts w:eastAsiaTheme="minorEastAsia" w:cstheme="minorBidi"/>
            <w:smallCaps w:val="0"/>
            <w:noProof/>
            <w:color w:val="auto"/>
            <w:sz w:val="22"/>
            <w:szCs w:val="22"/>
          </w:rPr>
          <w:tab/>
        </w:r>
        <w:r w:rsidRPr="00E4628D">
          <w:rPr>
            <w:rStyle w:val="Hyperlink"/>
            <w:bCs/>
            <w:noProof/>
          </w:rPr>
          <w:t>Contract Management Overleg  (CMO)</w:t>
        </w:r>
        <w:r>
          <w:rPr>
            <w:noProof/>
            <w:webHidden/>
          </w:rPr>
          <w:tab/>
        </w:r>
        <w:r>
          <w:rPr>
            <w:noProof/>
            <w:webHidden/>
          </w:rPr>
          <w:fldChar w:fldCharType="begin"/>
        </w:r>
        <w:r>
          <w:rPr>
            <w:noProof/>
            <w:webHidden/>
          </w:rPr>
          <w:instrText xml:space="preserve"> PAGEREF _Toc116474231 \h </w:instrText>
        </w:r>
        <w:r>
          <w:rPr>
            <w:noProof/>
            <w:webHidden/>
          </w:rPr>
        </w:r>
        <w:r>
          <w:rPr>
            <w:noProof/>
            <w:webHidden/>
          </w:rPr>
          <w:fldChar w:fldCharType="separate"/>
        </w:r>
        <w:r>
          <w:rPr>
            <w:noProof/>
            <w:webHidden/>
          </w:rPr>
          <w:t>6</w:t>
        </w:r>
        <w:r>
          <w:rPr>
            <w:noProof/>
            <w:webHidden/>
          </w:rPr>
          <w:fldChar w:fldCharType="end"/>
        </w:r>
      </w:hyperlink>
    </w:p>
    <w:p w14:paraId="32471E42" w14:textId="3D01CAB0" w:rsidR="00814622" w:rsidRDefault="00814622">
      <w:pPr>
        <w:pStyle w:val="Inhopg2"/>
        <w:tabs>
          <w:tab w:val="left" w:pos="680"/>
          <w:tab w:val="right" w:leader="dot" w:pos="8420"/>
        </w:tabs>
        <w:rPr>
          <w:rFonts w:eastAsiaTheme="minorEastAsia" w:cstheme="minorBidi"/>
          <w:smallCaps w:val="0"/>
          <w:noProof/>
          <w:color w:val="auto"/>
          <w:sz w:val="22"/>
          <w:szCs w:val="22"/>
        </w:rPr>
      </w:pPr>
      <w:hyperlink w:anchor="_Toc116474232" w:history="1">
        <w:r w:rsidRPr="00E4628D">
          <w:rPr>
            <w:rStyle w:val="Hyperlink"/>
            <w:noProof/>
          </w:rPr>
          <w:t xml:space="preserve">2.5 </w:t>
        </w:r>
        <w:r>
          <w:rPr>
            <w:rFonts w:eastAsiaTheme="minorEastAsia" w:cstheme="minorBidi"/>
            <w:smallCaps w:val="0"/>
            <w:noProof/>
            <w:color w:val="auto"/>
            <w:sz w:val="22"/>
            <w:szCs w:val="22"/>
          </w:rPr>
          <w:tab/>
        </w:r>
        <w:r w:rsidRPr="00E4628D">
          <w:rPr>
            <w:rStyle w:val="Hyperlink"/>
            <w:noProof/>
          </w:rPr>
          <w:t>Operationeel overleg</w:t>
        </w:r>
        <w:r>
          <w:rPr>
            <w:noProof/>
            <w:webHidden/>
          </w:rPr>
          <w:tab/>
        </w:r>
        <w:r>
          <w:rPr>
            <w:noProof/>
            <w:webHidden/>
          </w:rPr>
          <w:fldChar w:fldCharType="begin"/>
        </w:r>
        <w:r>
          <w:rPr>
            <w:noProof/>
            <w:webHidden/>
          </w:rPr>
          <w:instrText xml:space="preserve"> PAGEREF _Toc116474232 \h </w:instrText>
        </w:r>
        <w:r>
          <w:rPr>
            <w:noProof/>
            <w:webHidden/>
          </w:rPr>
        </w:r>
        <w:r>
          <w:rPr>
            <w:noProof/>
            <w:webHidden/>
          </w:rPr>
          <w:fldChar w:fldCharType="separate"/>
        </w:r>
        <w:r>
          <w:rPr>
            <w:noProof/>
            <w:webHidden/>
          </w:rPr>
          <w:t>7</w:t>
        </w:r>
        <w:r>
          <w:rPr>
            <w:noProof/>
            <w:webHidden/>
          </w:rPr>
          <w:fldChar w:fldCharType="end"/>
        </w:r>
      </w:hyperlink>
    </w:p>
    <w:p w14:paraId="6D6098CC" w14:textId="6A68B9C8" w:rsidR="00814622" w:rsidRDefault="00814622">
      <w:pPr>
        <w:pStyle w:val="Inhopg2"/>
        <w:tabs>
          <w:tab w:val="left" w:pos="680"/>
          <w:tab w:val="right" w:leader="dot" w:pos="8420"/>
        </w:tabs>
        <w:rPr>
          <w:rFonts w:eastAsiaTheme="minorEastAsia" w:cstheme="minorBidi"/>
          <w:smallCaps w:val="0"/>
          <w:noProof/>
          <w:color w:val="auto"/>
          <w:sz w:val="22"/>
          <w:szCs w:val="22"/>
        </w:rPr>
      </w:pPr>
      <w:hyperlink w:anchor="_Toc116474233" w:history="1">
        <w:r w:rsidRPr="00E4628D">
          <w:rPr>
            <w:rStyle w:val="Hyperlink"/>
            <w:noProof/>
          </w:rPr>
          <w:t xml:space="preserve">2.6 </w:t>
        </w:r>
        <w:r>
          <w:rPr>
            <w:rFonts w:eastAsiaTheme="minorEastAsia" w:cstheme="minorBidi"/>
            <w:smallCaps w:val="0"/>
            <w:noProof/>
            <w:color w:val="auto"/>
            <w:sz w:val="22"/>
            <w:szCs w:val="22"/>
          </w:rPr>
          <w:tab/>
        </w:r>
        <w:r w:rsidRPr="00E4628D">
          <w:rPr>
            <w:rStyle w:val="Hyperlink"/>
            <w:noProof/>
          </w:rPr>
          <w:t>Escalatie</w:t>
        </w:r>
        <w:r>
          <w:rPr>
            <w:noProof/>
            <w:webHidden/>
          </w:rPr>
          <w:tab/>
        </w:r>
        <w:r>
          <w:rPr>
            <w:noProof/>
            <w:webHidden/>
          </w:rPr>
          <w:fldChar w:fldCharType="begin"/>
        </w:r>
        <w:r>
          <w:rPr>
            <w:noProof/>
            <w:webHidden/>
          </w:rPr>
          <w:instrText xml:space="preserve"> PAGEREF _Toc116474233 \h </w:instrText>
        </w:r>
        <w:r>
          <w:rPr>
            <w:noProof/>
            <w:webHidden/>
          </w:rPr>
        </w:r>
        <w:r>
          <w:rPr>
            <w:noProof/>
            <w:webHidden/>
          </w:rPr>
          <w:fldChar w:fldCharType="separate"/>
        </w:r>
        <w:r>
          <w:rPr>
            <w:noProof/>
            <w:webHidden/>
          </w:rPr>
          <w:t>8</w:t>
        </w:r>
        <w:r>
          <w:rPr>
            <w:noProof/>
            <w:webHidden/>
          </w:rPr>
          <w:fldChar w:fldCharType="end"/>
        </w:r>
      </w:hyperlink>
    </w:p>
    <w:p w14:paraId="2DD2CD9C" w14:textId="3C4F6AB5" w:rsidR="00814622" w:rsidRDefault="00814622">
      <w:pPr>
        <w:pStyle w:val="Inhopg1"/>
        <w:tabs>
          <w:tab w:val="left" w:pos="510"/>
          <w:tab w:val="right" w:leader="dot" w:pos="8420"/>
        </w:tabs>
        <w:rPr>
          <w:rFonts w:eastAsiaTheme="minorEastAsia" w:cstheme="minorBidi"/>
          <w:b w:val="0"/>
          <w:bCs w:val="0"/>
          <w:caps w:val="0"/>
          <w:noProof/>
          <w:color w:val="auto"/>
          <w:sz w:val="22"/>
          <w:szCs w:val="22"/>
        </w:rPr>
      </w:pPr>
      <w:hyperlink w:anchor="_Toc116474234" w:history="1">
        <w:r w:rsidRPr="00E4628D">
          <w:rPr>
            <w:rStyle w:val="Hyperlink"/>
            <w:noProof/>
          </w:rPr>
          <w:t xml:space="preserve">3 </w:t>
        </w:r>
        <w:r>
          <w:rPr>
            <w:rFonts w:eastAsiaTheme="minorEastAsia" w:cstheme="minorBidi"/>
            <w:b w:val="0"/>
            <w:bCs w:val="0"/>
            <w:caps w:val="0"/>
            <w:noProof/>
            <w:color w:val="auto"/>
            <w:sz w:val="22"/>
            <w:szCs w:val="22"/>
          </w:rPr>
          <w:tab/>
        </w:r>
        <w:r w:rsidRPr="00E4628D">
          <w:rPr>
            <w:rStyle w:val="Hyperlink"/>
            <w:noProof/>
          </w:rPr>
          <w:t>Mini-competitie</w:t>
        </w:r>
        <w:r>
          <w:rPr>
            <w:noProof/>
            <w:webHidden/>
          </w:rPr>
          <w:tab/>
        </w:r>
        <w:r>
          <w:rPr>
            <w:noProof/>
            <w:webHidden/>
          </w:rPr>
          <w:fldChar w:fldCharType="begin"/>
        </w:r>
        <w:r>
          <w:rPr>
            <w:noProof/>
            <w:webHidden/>
          </w:rPr>
          <w:instrText xml:space="preserve"> PAGEREF _Toc116474234 \h </w:instrText>
        </w:r>
        <w:r>
          <w:rPr>
            <w:noProof/>
            <w:webHidden/>
          </w:rPr>
        </w:r>
        <w:r>
          <w:rPr>
            <w:noProof/>
            <w:webHidden/>
          </w:rPr>
          <w:fldChar w:fldCharType="separate"/>
        </w:r>
        <w:r>
          <w:rPr>
            <w:noProof/>
            <w:webHidden/>
          </w:rPr>
          <w:t>9</w:t>
        </w:r>
        <w:r>
          <w:rPr>
            <w:noProof/>
            <w:webHidden/>
          </w:rPr>
          <w:fldChar w:fldCharType="end"/>
        </w:r>
      </w:hyperlink>
    </w:p>
    <w:p w14:paraId="0B26AB1F" w14:textId="7032AA1B" w:rsidR="00814622" w:rsidRDefault="00814622">
      <w:pPr>
        <w:pStyle w:val="Inhopg1"/>
        <w:tabs>
          <w:tab w:val="left" w:pos="510"/>
          <w:tab w:val="right" w:leader="dot" w:pos="8420"/>
        </w:tabs>
        <w:rPr>
          <w:rFonts w:eastAsiaTheme="minorEastAsia" w:cstheme="minorBidi"/>
          <w:b w:val="0"/>
          <w:bCs w:val="0"/>
          <w:caps w:val="0"/>
          <w:noProof/>
          <w:color w:val="auto"/>
          <w:sz w:val="22"/>
          <w:szCs w:val="22"/>
        </w:rPr>
      </w:pPr>
      <w:hyperlink w:anchor="_Toc116474235" w:history="1">
        <w:r w:rsidRPr="00E4628D">
          <w:rPr>
            <w:rStyle w:val="Hyperlink"/>
            <w:noProof/>
          </w:rPr>
          <w:t xml:space="preserve">4 </w:t>
        </w:r>
        <w:r>
          <w:rPr>
            <w:rFonts w:eastAsiaTheme="minorEastAsia" w:cstheme="minorBidi"/>
            <w:b w:val="0"/>
            <w:bCs w:val="0"/>
            <w:caps w:val="0"/>
            <w:noProof/>
            <w:color w:val="auto"/>
            <w:sz w:val="22"/>
            <w:szCs w:val="22"/>
          </w:rPr>
          <w:tab/>
        </w:r>
        <w:r w:rsidRPr="00E4628D">
          <w:rPr>
            <w:rStyle w:val="Hyperlink"/>
            <w:noProof/>
          </w:rPr>
          <w:t>Projectbestek</w:t>
        </w:r>
        <w:r>
          <w:rPr>
            <w:noProof/>
            <w:webHidden/>
          </w:rPr>
          <w:tab/>
        </w:r>
        <w:r>
          <w:rPr>
            <w:noProof/>
            <w:webHidden/>
          </w:rPr>
          <w:fldChar w:fldCharType="begin"/>
        </w:r>
        <w:r>
          <w:rPr>
            <w:noProof/>
            <w:webHidden/>
          </w:rPr>
          <w:instrText xml:space="preserve"> PAGEREF _Toc116474235 \h </w:instrText>
        </w:r>
        <w:r>
          <w:rPr>
            <w:noProof/>
            <w:webHidden/>
          </w:rPr>
        </w:r>
        <w:r>
          <w:rPr>
            <w:noProof/>
            <w:webHidden/>
          </w:rPr>
          <w:fldChar w:fldCharType="separate"/>
        </w:r>
        <w:r>
          <w:rPr>
            <w:noProof/>
            <w:webHidden/>
          </w:rPr>
          <w:t>10</w:t>
        </w:r>
        <w:r>
          <w:rPr>
            <w:noProof/>
            <w:webHidden/>
          </w:rPr>
          <w:fldChar w:fldCharType="end"/>
        </w:r>
      </w:hyperlink>
    </w:p>
    <w:p w14:paraId="657F88BF" w14:textId="1AC03439" w:rsidR="00814622" w:rsidRDefault="00814622">
      <w:pPr>
        <w:pStyle w:val="Inhopg1"/>
        <w:tabs>
          <w:tab w:val="left" w:pos="510"/>
          <w:tab w:val="right" w:leader="dot" w:pos="8420"/>
        </w:tabs>
        <w:rPr>
          <w:rFonts w:eastAsiaTheme="minorEastAsia" w:cstheme="minorBidi"/>
          <w:b w:val="0"/>
          <w:bCs w:val="0"/>
          <w:caps w:val="0"/>
          <w:noProof/>
          <w:color w:val="auto"/>
          <w:sz w:val="22"/>
          <w:szCs w:val="22"/>
        </w:rPr>
      </w:pPr>
      <w:hyperlink w:anchor="_Toc116474236" w:history="1">
        <w:r w:rsidRPr="00E4628D">
          <w:rPr>
            <w:rStyle w:val="Hyperlink"/>
            <w:noProof/>
          </w:rPr>
          <w:t xml:space="preserve">5 </w:t>
        </w:r>
        <w:r>
          <w:rPr>
            <w:rFonts w:eastAsiaTheme="minorEastAsia" w:cstheme="minorBidi"/>
            <w:b w:val="0"/>
            <w:bCs w:val="0"/>
            <w:caps w:val="0"/>
            <w:noProof/>
            <w:color w:val="auto"/>
            <w:sz w:val="22"/>
            <w:szCs w:val="22"/>
          </w:rPr>
          <w:tab/>
        </w:r>
        <w:r w:rsidRPr="00E4628D">
          <w:rPr>
            <w:rStyle w:val="Hyperlink"/>
            <w:noProof/>
          </w:rPr>
          <w:t>Projectofferte</w:t>
        </w:r>
        <w:r>
          <w:rPr>
            <w:noProof/>
            <w:webHidden/>
          </w:rPr>
          <w:tab/>
        </w:r>
        <w:r>
          <w:rPr>
            <w:noProof/>
            <w:webHidden/>
          </w:rPr>
          <w:fldChar w:fldCharType="begin"/>
        </w:r>
        <w:r>
          <w:rPr>
            <w:noProof/>
            <w:webHidden/>
          </w:rPr>
          <w:instrText xml:space="preserve"> PAGEREF _Toc116474236 \h </w:instrText>
        </w:r>
        <w:r>
          <w:rPr>
            <w:noProof/>
            <w:webHidden/>
          </w:rPr>
        </w:r>
        <w:r>
          <w:rPr>
            <w:noProof/>
            <w:webHidden/>
          </w:rPr>
          <w:fldChar w:fldCharType="separate"/>
        </w:r>
        <w:r>
          <w:rPr>
            <w:noProof/>
            <w:webHidden/>
          </w:rPr>
          <w:t>10</w:t>
        </w:r>
        <w:r>
          <w:rPr>
            <w:noProof/>
            <w:webHidden/>
          </w:rPr>
          <w:fldChar w:fldCharType="end"/>
        </w:r>
      </w:hyperlink>
    </w:p>
    <w:p w14:paraId="68ADE1F9" w14:textId="6AB47D8B" w:rsidR="00814622" w:rsidRDefault="00814622">
      <w:pPr>
        <w:pStyle w:val="Inhopg1"/>
        <w:tabs>
          <w:tab w:val="left" w:pos="510"/>
          <w:tab w:val="right" w:leader="dot" w:pos="8420"/>
        </w:tabs>
        <w:rPr>
          <w:rFonts w:eastAsiaTheme="minorEastAsia" w:cstheme="minorBidi"/>
          <w:b w:val="0"/>
          <w:bCs w:val="0"/>
          <w:caps w:val="0"/>
          <w:noProof/>
          <w:color w:val="auto"/>
          <w:sz w:val="22"/>
          <w:szCs w:val="22"/>
        </w:rPr>
      </w:pPr>
      <w:hyperlink w:anchor="_Toc116474237" w:history="1">
        <w:r w:rsidRPr="00E4628D">
          <w:rPr>
            <w:rStyle w:val="Hyperlink"/>
            <w:noProof/>
          </w:rPr>
          <w:t xml:space="preserve">6 </w:t>
        </w:r>
        <w:r>
          <w:rPr>
            <w:rFonts w:eastAsiaTheme="minorEastAsia" w:cstheme="minorBidi"/>
            <w:b w:val="0"/>
            <w:bCs w:val="0"/>
            <w:caps w:val="0"/>
            <w:noProof/>
            <w:color w:val="auto"/>
            <w:sz w:val="22"/>
            <w:szCs w:val="22"/>
          </w:rPr>
          <w:tab/>
        </w:r>
        <w:r w:rsidRPr="00E4628D">
          <w:rPr>
            <w:rStyle w:val="Hyperlink"/>
            <w:noProof/>
          </w:rPr>
          <w:t>Nadere Overeenkomst (NOK)</w:t>
        </w:r>
        <w:r>
          <w:rPr>
            <w:noProof/>
            <w:webHidden/>
          </w:rPr>
          <w:tab/>
        </w:r>
        <w:r>
          <w:rPr>
            <w:noProof/>
            <w:webHidden/>
          </w:rPr>
          <w:fldChar w:fldCharType="begin"/>
        </w:r>
        <w:r>
          <w:rPr>
            <w:noProof/>
            <w:webHidden/>
          </w:rPr>
          <w:instrText xml:space="preserve"> PAGEREF _Toc116474237 \h </w:instrText>
        </w:r>
        <w:r>
          <w:rPr>
            <w:noProof/>
            <w:webHidden/>
          </w:rPr>
        </w:r>
        <w:r>
          <w:rPr>
            <w:noProof/>
            <w:webHidden/>
          </w:rPr>
          <w:fldChar w:fldCharType="separate"/>
        </w:r>
        <w:r>
          <w:rPr>
            <w:noProof/>
            <w:webHidden/>
          </w:rPr>
          <w:t>11</w:t>
        </w:r>
        <w:r>
          <w:rPr>
            <w:noProof/>
            <w:webHidden/>
          </w:rPr>
          <w:fldChar w:fldCharType="end"/>
        </w:r>
      </w:hyperlink>
    </w:p>
    <w:p w14:paraId="71C2FE72" w14:textId="244F1F9B" w:rsidR="00814622" w:rsidRDefault="00814622">
      <w:pPr>
        <w:pStyle w:val="Inhopg1"/>
        <w:tabs>
          <w:tab w:val="left" w:pos="510"/>
          <w:tab w:val="right" w:leader="dot" w:pos="8420"/>
        </w:tabs>
        <w:rPr>
          <w:rFonts w:eastAsiaTheme="minorEastAsia" w:cstheme="minorBidi"/>
          <w:b w:val="0"/>
          <w:bCs w:val="0"/>
          <w:caps w:val="0"/>
          <w:noProof/>
          <w:color w:val="auto"/>
          <w:sz w:val="22"/>
          <w:szCs w:val="22"/>
        </w:rPr>
      </w:pPr>
      <w:hyperlink w:anchor="_Toc116474238" w:history="1">
        <w:r w:rsidRPr="00E4628D">
          <w:rPr>
            <w:rStyle w:val="Hyperlink"/>
            <w:noProof/>
          </w:rPr>
          <w:t xml:space="preserve">7 </w:t>
        </w:r>
        <w:r>
          <w:rPr>
            <w:rFonts w:eastAsiaTheme="minorEastAsia" w:cstheme="minorBidi"/>
            <w:b w:val="0"/>
            <w:bCs w:val="0"/>
            <w:caps w:val="0"/>
            <w:noProof/>
            <w:color w:val="auto"/>
            <w:sz w:val="22"/>
            <w:szCs w:val="22"/>
          </w:rPr>
          <w:tab/>
        </w:r>
        <w:r w:rsidRPr="00E4628D">
          <w:rPr>
            <w:rStyle w:val="Hyperlink"/>
            <w:noProof/>
          </w:rPr>
          <w:t>Opdrachten</w:t>
        </w:r>
        <w:r>
          <w:rPr>
            <w:noProof/>
            <w:webHidden/>
          </w:rPr>
          <w:tab/>
        </w:r>
        <w:r>
          <w:rPr>
            <w:noProof/>
            <w:webHidden/>
          </w:rPr>
          <w:fldChar w:fldCharType="begin"/>
        </w:r>
        <w:r>
          <w:rPr>
            <w:noProof/>
            <w:webHidden/>
          </w:rPr>
          <w:instrText xml:space="preserve"> PAGEREF _Toc116474238 \h </w:instrText>
        </w:r>
        <w:r>
          <w:rPr>
            <w:noProof/>
            <w:webHidden/>
          </w:rPr>
        </w:r>
        <w:r>
          <w:rPr>
            <w:noProof/>
            <w:webHidden/>
          </w:rPr>
          <w:fldChar w:fldCharType="separate"/>
        </w:r>
        <w:r>
          <w:rPr>
            <w:noProof/>
            <w:webHidden/>
          </w:rPr>
          <w:t>11</w:t>
        </w:r>
        <w:r>
          <w:rPr>
            <w:noProof/>
            <w:webHidden/>
          </w:rPr>
          <w:fldChar w:fldCharType="end"/>
        </w:r>
      </w:hyperlink>
    </w:p>
    <w:p w14:paraId="60A85851" w14:textId="177C5F46" w:rsidR="00814622" w:rsidRDefault="00814622">
      <w:pPr>
        <w:pStyle w:val="Inhopg1"/>
        <w:tabs>
          <w:tab w:val="left" w:pos="510"/>
          <w:tab w:val="right" w:leader="dot" w:pos="8420"/>
        </w:tabs>
        <w:rPr>
          <w:rFonts w:eastAsiaTheme="minorEastAsia" w:cstheme="minorBidi"/>
          <w:b w:val="0"/>
          <w:bCs w:val="0"/>
          <w:caps w:val="0"/>
          <w:noProof/>
          <w:color w:val="auto"/>
          <w:sz w:val="22"/>
          <w:szCs w:val="22"/>
        </w:rPr>
      </w:pPr>
      <w:hyperlink w:anchor="_Toc116474239" w:history="1">
        <w:r w:rsidRPr="00E4628D">
          <w:rPr>
            <w:rStyle w:val="Hyperlink"/>
            <w:noProof/>
          </w:rPr>
          <w:t xml:space="preserve">8 </w:t>
        </w:r>
        <w:r>
          <w:rPr>
            <w:rFonts w:eastAsiaTheme="minorEastAsia" w:cstheme="minorBidi"/>
            <w:b w:val="0"/>
            <w:bCs w:val="0"/>
            <w:caps w:val="0"/>
            <w:noProof/>
            <w:color w:val="auto"/>
            <w:sz w:val="22"/>
            <w:szCs w:val="22"/>
          </w:rPr>
          <w:tab/>
        </w:r>
        <w:r w:rsidRPr="00E4628D">
          <w:rPr>
            <w:rStyle w:val="Hyperlink"/>
            <w:noProof/>
          </w:rPr>
          <w:t>Factuurafhandeling</w:t>
        </w:r>
        <w:r>
          <w:rPr>
            <w:noProof/>
            <w:webHidden/>
          </w:rPr>
          <w:tab/>
        </w:r>
        <w:r>
          <w:rPr>
            <w:noProof/>
            <w:webHidden/>
          </w:rPr>
          <w:fldChar w:fldCharType="begin"/>
        </w:r>
        <w:r>
          <w:rPr>
            <w:noProof/>
            <w:webHidden/>
          </w:rPr>
          <w:instrText xml:space="preserve"> PAGEREF _Toc116474239 \h </w:instrText>
        </w:r>
        <w:r>
          <w:rPr>
            <w:noProof/>
            <w:webHidden/>
          </w:rPr>
        </w:r>
        <w:r>
          <w:rPr>
            <w:noProof/>
            <w:webHidden/>
          </w:rPr>
          <w:fldChar w:fldCharType="separate"/>
        </w:r>
        <w:r>
          <w:rPr>
            <w:noProof/>
            <w:webHidden/>
          </w:rPr>
          <w:t>12</w:t>
        </w:r>
        <w:r>
          <w:rPr>
            <w:noProof/>
            <w:webHidden/>
          </w:rPr>
          <w:fldChar w:fldCharType="end"/>
        </w:r>
      </w:hyperlink>
    </w:p>
    <w:p w14:paraId="355113D6" w14:textId="098BB0BA" w:rsidR="00814622" w:rsidRDefault="00814622">
      <w:pPr>
        <w:pStyle w:val="Inhopg1"/>
        <w:tabs>
          <w:tab w:val="right" w:leader="dot" w:pos="8420"/>
        </w:tabs>
        <w:rPr>
          <w:rFonts w:eastAsiaTheme="minorEastAsia" w:cstheme="minorBidi"/>
          <w:b w:val="0"/>
          <w:bCs w:val="0"/>
          <w:caps w:val="0"/>
          <w:noProof/>
          <w:color w:val="auto"/>
          <w:sz w:val="22"/>
          <w:szCs w:val="22"/>
        </w:rPr>
      </w:pPr>
      <w:hyperlink w:anchor="_Toc116474240" w:history="1">
        <w:r w:rsidRPr="00E4628D">
          <w:rPr>
            <w:rStyle w:val="Hyperlink"/>
            <w:noProof/>
          </w:rPr>
          <w:t>Bijlage 1:  Opbouw Projectofferte (voorbeeld)</w:t>
        </w:r>
        <w:r>
          <w:rPr>
            <w:noProof/>
            <w:webHidden/>
          </w:rPr>
          <w:tab/>
        </w:r>
        <w:r>
          <w:rPr>
            <w:noProof/>
            <w:webHidden/>
          </w:rPr>
          <w:fldChar w:fldCharType="begin"/>
        </w:r>
        <w:r>
          <w:rPr>
            <w:noProof/>
            <w:webHidden/>
          </w:rPr>
          <w:instrText xml:space="preserve"> PAGEREF _Toc116474240 \h </w:instrText>
        </w:r>
        <w:r>
          <w:rPr>
            <w:noProof/>
            <w:webHidden/>
          </w:rPr>
        </w:r>
        <w:r>
          <w:rPr>
            <w:noProof/>
            <w:webHidden/>
          </w:rPr>
          <w:fldChar w:fldCharType="separate"/>
        </w:r>
        <w:r>
          <w:rPr>
            <w:noProof/>
            <w:webHidden/>
          </w:rPr>
          <w:t>13</w:t>
        </w:r>
        <w:r>
          <w:rPr>
            <w:noProof/>
            <w:webHidden/>
          </w:rPr>
          <w:fldChar w:fldCharType="end"/>
        </w:r>
      </w:hyperlink>
    </w:p>
    <w:p w14:paraId="0272CE9D" w14:textId="6B68F6E4" w:rsidR="00814622" w:rsidRDefault="00814622">
      <w:pPr>
        <w:pStyle w:val="Inhopg1"/>
        <w:tabs>
          <w:tab w:val="right" w:leader="dot" w:pos="8420"/>
        </w:tabs>
        <w:rPr>
          <w:rFonts w:eastAsiaTheme="minorEastAsia" w:cstheme="minorBidi"/>
          <w:b w:val="0"/>
          <w:bCs w:val="0"/>
          <w:caps w:val="0"/>
          <w:noProof/>
          <w:color w:val="auto"/>
          <w:sz w:val="22"/>
          <w:szCs w:val="22"/>
        </w:rPr>
      </w:pPr>
      <w:hyperlink w:anchor="_Toc116474241" w:history="1">
        <w:r w:rsidRPr="00E4628D">
          <w:rPr>
            <w:rStyle w:val="Hyperlink"/>
            <w:noProof/>
          </w:rPr>
          <w:t>Bijlage 2:  Vragenformulier Nota van Inlichtingen Projectbestek</w:t>
        </w:r>
        <w:r>
          <w:rPr>
            <w:noProof/>
            <w:webHidden/>
          </w:rPr>
          <w:tab/>
        </w:r>
        <w:r>
          <w:rPr>
            <w:noProof/>
            <w:webHidden/>
          </w:rPr>
          <w:fldChar w:fldCharType="begin"/>
        </w:r>
        <w:r>
          <w:rPr>
            <w:noProof/>
            <w:webHidden/>
          </w:rPr>
          <w:instrText xml:space="preserve"> PAGEREF _Toc116474241 \h </w:instrText>
        </w:r>
        <w:r>
          <w:rPr>
            <w:noProof/>
            <w:webHidden/>
          </w:rPr>
        </w:r>
        <w:r>
          <w:rPr>
            <w:noProof/>
            <w:webHidden/>
          </w:rPr>
          <w:fldChar w:fldCharType="separate"/>
        </w:r>
        <w:r>
          <w:rPr>
            <w:noProof/>
            <w:webHidden/>
          </w:rPr>
          <w:t>14</w:t>
        </w:r>
        <w:r>
          <w:rPr>
            <w:noProof/>
            <w:webHidden/>
          </w:rPr>
          <w:fldChar w:fldCharType="end"/>
        </w:r>
      </w:hyperlink>
    </w:p>
    <w:p w14:paraId="096D16A9" w14:textId="7BEF380E" w:rsidR="00814622" w:rsidRDefault="00814622">
      <w:pPr>
        <w:pStyle w:val="Inhopg1"/>
        <w:tabs>
          <w:tab w:val="right" w:leader="dot" w:pos="8420"/>
        </w:tabs>
        <w:rPr>
          <w:rFonts w:eastAsiaTheme="minorEastAsia" w:cstheme="minorBidi"/>
          <w:b w:val="0"/>
          <w:bCs w:val="0"/>
          <w:caps w:val="0"/>
          <w:noProof/>
          <w:color w:val="auto"/>
          <w:sz w:val="22"/>
          <w:szCs w:val="22"/>
        </w:rPr>
      </w:pPr>
      <w:hyperlink w:anchor="_Toc116474242" w:history="1">
        <w:r w:rsidRPr="00E4628D">
          <w:rPr>
            <w:rStyle w:val="Hyperlink"/>
            <w:noProof/>
          </w:rPr>
          <w:t>Bijlage 3:  Voorbeeld Projectbestek</w:t>
        </w:r>
        <w:r>
          <w:rPr>
            <w:noProof/>
            <w:webHidden/>
          </w:rPr>
          <w:tab/>
        </w:r>
        <w:r>
          <w:rPr>
            <w:noProof/>
            <w:webHidden/>
          </w:rPr>
          <w:fldChar w:fldCharType="begin"/>
        </w:r>
        <w:r>
          <w:rPr>
            <w:noProof/>
            <w:webHidden/>
          </w:rPr>
          <w:instrText xml:space="preserve"> PAGEREF _Toc116474242 \h </w:instrText>
        </w:r>
        <w:r>
          <w:rPr>
            <w:noProof/>
            <w:webHidden/>
          </w:rPr>
        </w:r>
        <w:r>
          <w:rPr>
            <w:noProof/>
            <w:webHidden/>
          </w:rPr>
          <w:fldChar w:fldCharType="separate"/>
        </w:r>
        <w:r>
          <w:rPr>
            <w:noProof/>
            <w:webHidden/>
          </w:rPr>
          <w:t>15</w:t>
        </w:r>
        <w:r>
          <w:rPr>
            <w:noProof/>
            <w:webHidden/>
          </w:rPr>
          <w:fldChar w:fldCharType="end"/>
        </w:r>
      </w:hyperlink>
    </w:p>
    <w:p w14:paraId="390AF8A9" w14:textId="26F82224" w:rsidR="00814622" w:rsidRDefault="00814622">
      <w:pPr>
        <w:pStyle w:val="Inhopg1"/>
        <w:tabs>
          <w:tab w:val="left" w:pos="510"/>
          <w:tab w:val="right" w:leader="dot" w:pos="8420"/>
        </w:tabs>
        <w:rPr>
          <w:rFonts w:eastAsiaTheme="minorEastAsia" w:cstheme="minorBidi"/>
          <w:b w:val="0"/>
          <w:bCs w:val="0"/>
          <w:caps w:val="0"/>
          <w:noProof/>
          <w:color w:val="auto"/>
          <w:sz w:val="22"/>
          <w:szCs w:val="22"/>
        </w:rPr>
      </w:pPr>
      <w:hyperlink w:anchor="_Toc116474243" w:history="1">
        <w:r w:rsidRPr="00E4628D">
          <w:rPr>
            <w:rStyle w:val="Hyperlink"/>
            <w:noProof/>
          </w:rPr>
          <w:t xml:space="preserve">1 </w:t>
        </w:r>
        <w:r>
          <w:rPr>
            <w:rFonts w:eastAsiaTheme="minorEastAsia" w:cstheme="minorBidi"/>
            <w:b w:val="0"/>
            <w:bCs w:val="0"/>
            <w:caps w:val="0"/>
            <w:noProof/>
            <w:color w:val="auto"/>
            <w:sz w:val="22"/>
            <w:szCs w:val="22"/>
          </w:rPr>
          <w:tab/>
        </w:r>
        <w:r w:rsidRPr="00E4628D">
          <w:rPr>
            <w:rStyle w:val="Hyperlink"/>
            <w:noProof/>
          </w:rPr>
          <w:t>Inleiding</w:t>
        </w:r>
        <w:r>
          <w:rPr>
            <w:noProof/>
            <w:webHidden/>
          </w:rPr>
          <w:tab/>
        </w:r>
        <w:r>
          <w:rPr>
            <w:noProof/>
            <w:webHidden/>
          </w:rPr>
          <w:fldChar w:fldCharType="begin"/>
        </w:r>
        <w:r>
          <w:rPr>
            <w:noProof/>
            <w:webHidden/>
          </w:rPr>
          <w:instrText xml:space="preserve"> PAGEREF _Toc116474243 \h </w:instrText>
        </w:r>
        <w:r>
          <w:rPr>
            <w:noProof/>
            <w:webHidden/>
          </w:rPr>
        </w:r>
        <w:r>
          <w:rPr>
            <w:noProof/>
            <w:webHidden/>
          </w:rPr>
          <w:fldChar w:fldCharType="separate"/>
        </w:r>
        <w:r>
          <w:rPr>
            <w:noProof/>
            <w:webHidden/>
          </w:rPr>
          <w:t>15</w:t>
        </w:r>
        <w:r>
          <w:rPr>
            <w:noProof/>
            <w:webHidden/>
          </w:rPr>
          <w:fldChar w:fldCharType="end"/>
        </w:r>
      </w:hyperlink>
    </w:p>
    <w:p w14:paraId="74F23CC1" w14:textId="0DCFAB16" w:rsidR="00814622" w:rsidRDefault="00814622">
      <w:pPr>
        <w:pStyle w:val="Inhopg2"/>
        <w:tabs>
          <w:tab w:val="left" w:pos="680"/>
          <w:tab w:val="right" w:leader="dot" w:pos="8420"/>
        </w:tabs>
        <w:rPr>
          <w:rFonts w:eastAsiaTheme="minorEastAsia" w:cstheme="minorBidi"/>
          <w:smallCaps w:val="0"/>
          <w:noProof/>
          <w:color w:val="auto"/>
          <w:sz w:val="22"/>
          <w:szCs w:val="22"/>
        </w:rPr>
      </w:pPr>
      <w:hyperlink w:anchor="_Toc116474244" w:history="1">
        <w:r w:rsidRPr="00E4628D">
          <w:rPr>
            <w:rStyle w:val="Hyperlink"/>
            <w:noProof/>
          </w:rPr>
          <w:t xml:space="preserve">1.1 </w:t>
        </w:r>
        <w:r>
          <w:rPr>
            <w:rFonts w:eastAsiaTheme="minorEastAsia" w:cstheme="minorBidi"/>
            <w:smallCaps w:val="0"/>
            <w:noProof/>
            <w:color w:val="auto"/>
            <w:sz w:val="22"/>
            <w:szCs w:val="22"/>
          </w:rPr>
          <w:tab/>
        </w:r>
        <w:r w:rsidRPr="00E4628D">
          <w:rPr>
            <w:rStyle w:val="Hyperlink"/>
            <w:noProof/>
          </w:rPr>
          <w:t>Het Kadaster</w:t>
        </w:r>
        <w:r>
          <w:rPr>
            <w:noProof/>
            <w:webHidden/>
          </w:rPr>
          <w:tab/>
        </w:r>
        <w:r>
          <w:rPr>
            <w:noProof/>
            <w:webHidden/>
          </w:rPr>
          <w:fldChar w:fldCharType="begin"/>
        </w:r>
        <w:r>
          <w:rPr>
            <w:noProof/>
            <w:webHidden/>
          </w:rPr>
          <w:instrText xml:space="preserve"> PAGEREF _Toc116474244 \h </w:instrText>
        </w:r>
        <w:r>
          <w:rPr>
            <w:noProof/>
            <w:webHidden/>
          </w:rPr>
        </w:r>
        <w:r>
          <w:rPr>
            <w:noProof/>
            <w:webHidden/>
          </w:rPr>
          <w:fldChar w:fldCharType="separate"/>
        </w:r>
        <w:r>
          <w:rPr>
            <w:noProof/>
            <w:webHidden/>
          </w:rPr>
          <w:t>15</w:t>
        </w:r>
        <w:r>
          <w:rPr>
            <w:noProof/>
            <w:webHidden/>
          </w:rPr>
          <w:fldChar w:fldCharType="end"/>
        </w:r>
      </w:hyperlink>
    </w:p>
    <w:p w14:paraId="0C11B313" w14:textId="417FA77A" w:rsidR="00814622" w:rsidRDefault="00814622">
      <w:pPr>
        <w:pStyle w:val="Inhopg2"/>
        <w:tabs>
          <w:tab w:val="left" w:pos="680"/>
          <w:tab w:val="right" w:leader="dot" w:pos="8420"/>
        </w:tabs>
        <w:rPr>
          <w:rFonts w:eastAsiaTheme="minorEastAsia" w:cstheme="minorBidi"/>
          <w:smallCaps w:val="0"/>
          <w:noProof/>
          <w:color w:val="auto"/>
          <w:sz w:val="22"/>
          <w:szCs w:val="22"/>
        </w:rPr>
      </w:pPr>
      <w:hyperlink w:anchor="_Toc116474245" w:history="1">
        <w:r w:rsidRPr="00E4628D">
          <w:rPr>
            <w:rStyle w:val="Hyperlink"/>
            <w:noProof/>
          </w:rPr>
          <w:t xml:space="preserve">1.2 </w:t>
        </w:r>
        <w:r>
          <w:rPr>
            <w:rFonts w:eastAsiaTheme="minorEastAsia" w:cstheme="minorBidi"/>
            <w:smallCaps w:val="0"/>
            <w:noProof/>
            <w:color w:val="auto"/>
            <w:sz w:val="22"/>
            <w:szCs w:val="22"/>
          </w:rPr>
          <w:tab/>
        </w:r>
        <w:r w:rsidRPr="00E4628D">
          <w:rPr>
            <w:rStyle w:val="Hyperlink"/>
            <w:noProof/>
          </w:rPr>
          <w:t>Doelstelling</w:t>
        </w:r>
        <w:r>
          <w:rPr>
            <w:noProof/>
            <w:webHidden/>
          </w:rPr>
          <w:tab/>
        </w:r>
        <w:r>
          <w:rPr>
            <w:noProof/>
            <w:webHidden/>
          </w:rPr>
          <w:fldChar w:fldCharType="begin"/>
        </w:r>
        <w:r>
          <w:rPr>
            <w:noProof/>
            <w:webHidden/>
          </w:rPr>
          <w:instrText xml:space="preserve"> PAGEREF _Toc116474245 \h </w:instrText>
        </w:r>
        <w:r>
          <w:rPr>
            <w:noProof/>
            <w:webHidden/>
          </w:rPr>
        </w:r>
        <w:r>
          <w:rPr>
            <w:noProof/>
            <w:webHidden/>
          </w:rPr>
          <w:fldChar w:fldCharType="separate"/>
        </w:r>
        <w:r>
          <w:rPr>
            <w:noProof/>
            <w:webHidden/>
          </w:rPr>
          <w:t>15</w:t>
        </w:r>
        <w:r>
          <w:rPr>
            <w:noProof/>
            <w:webHidden/>
          </w:rPr>
          <w:fldChar w:fldCharType="end"/>
        </w:r>
      </w:hyperlink>
    </w:p>
    <w:p w14:paraId="1E0F963A" w14:textId="7040FEE5" w:rsidR="00814622" w:rsidRDefault="00814622">
      <w:pPr>
        <w:pStyle w:val="Inhopg2"/>
        <w:tabs>
          <w:tab w:val="left" w:pos="680"/>
          <w:tab w:val="right" w:leader="dot" w:pos="8420"/>
        </w:tabs>
        <w:rPr>
          <w:rFonts w:eastAsiaTheme="minorEastAsia" w:cstheme="minorBidi"/>
          <w:smallCaps w:val="0"/>
          <w:noProof/>
          <w:color w:val="auto"/>
          <w:sz w:val="22"/>
          <w:szCs w:val="22"/>
        </w:rPr>
      </w:pPr>
      <w:hyperlink w:anchor="_Toc116474246" w:history="1">
        <w:r w:rsidRPr="00E4628D">
          <w:rPr>
            <w:rStyle w:val="Hyperlink"/>
            <w:noProof/>
          </w:rPr>
          <w:t xml:space="preserve">1.3 </w:t>
        </w:r>
        <w:r>
          <w:rPr>
            <w:rFonts w:eastAsiaTheme="minorEastAsia" w:cstheme="minorBidi"/>
            <w:smallCaps w:val="0"/>
            <w:noProof/>
            <w:color w:val="auto"/>
            <w:sz w:val="22"/>
            <w:szCs w:val="22"/>
          </w:rPr>
          <w:tab/>
        </w:r>
        <w:r w:rsidRPr="00E4628D">
          <w:rPr>
            <w:rStyle w:val="Hyperlink"/>
            <w:noProof/>
          </w:rPr>
          <w:t>Procedure</w:t>
        </w:r>
        <w:r>
          <w:rPr>
            <w:noProof/>
            <w:webHidden/>
          </w:rPr>
          <w:tab/>
        </w:r>
        <w:r>
          <w:rPr>
            <w:noProof/>
            <w:webHidden/>
          </w:rPr>
          <w:fldChar w:fldCharType="begin"/>
        </w:r>
        <w:r>
          <w:rPr>
            <w:noProof/>
            <w:webHidden/>
          </w:rPr>
          <w:instrText xml:space="preserve"> PAGEREF _Toc116474246 \h </w:instrText>
        </w:r>
        <w:r>
          <w:rPr>
            <w:noProof/>
            <w:webHidden/>
          </w:rPr>
        </w:r>
        <w:r>
          <w:rPr>
            <w:noProof/>
            <w:webHidden/>
          </w:rPr>
          <w:fldChar w:fldCharType="separate"/>
        </w:r>
        <w:r>
          <w:rPr>
            <w:noProof/>
            <w:webHidden/>
          </w:rPr>
          <w:t>15</w:t>
        </w:r>
        <w:r>
          <w:rPr>
            <w:noProof/>
            <w:webHidden/>
          </w:rPr>
          <w:fldChar w:fldCharType="end"/>
        </w:r>
      </w:hyperlink>
    </w:p>
    <w:p w14:paraId="5702FCFF" w14:textId="72B195D0" w:rsidR="00814622" w:rsidRDefault="00814622">
      <w:pPr>
        <w:pStyle w:val="Inhopg1"/>
        <w:tabs>
          <w:tab w:val="left" w:pos="510"/>
          <w:tab w:val="right" w:leader="dot" w:pos="8420"/>
        </w:tabs>
        <w:rPr>
          <w:rFonts w:eastAsiaTheme="minorEastAsia" w:cstheme="minorBidi"/>
          <w:b w:val="0"/>
          <w:bCs w:val="0"/>
          <w:caps w:val="0"/>
          <w:noProof/>
          <w:color w:val="auto"/>
          <w:sz w:val="22"/>
          <w:szCs w:val="22"/>
        </w:rPr>
      </w:pPr>
      <w:hyperlink w:anchor="_Toc116474247" w:history="1">
        <w:r w:rsidRPr="00E4628D">
          <w:rPr>
            <w:rStyle w:val="Hyperlink"/>
            <w:noProof/>
          </w:rPr>
          <w:t xml:space="preserve">2 </w:t>
        </w:r>
        <w:r>
          <w:rPr>
            <w:rFonts w:eastAsiaTheme="minorEastAsia" w:cstheme="minorBidi"/>
            <w:b w:val="0"/>
            <w:bCs w:val="0"/>
            <w:caps w:val="0"/>
            <w:noProof/>
            <w:color w:val="auto"/>
            <w:sz w:val="22"/>
            <w:szCs w:val="22"/>
          </w:rPr>
          <w:tab/>
        </w:r>
        <w:r w:rsidRPr="00E4628D">
          <w:rPr>
            <w:rStyle w:val="Hyperlink"/>
            <w:noProof/>
          </w:rPr>
          <w:t>Kader van de opdracht</w:t>
        </w:r>
        <w:r>
          <w:rPr>
            <w:noProof/>
            <w:webHidden/>
          </w:rPr>
          <w:tab/>
        </w:r>
        <w:r>
          <w:rPr>
            <w:noProof/>
            <w:webHidden/>
          </w:rPr>
          <w:fldChar w:fldCharType="begin"/>
        </w:r>
        <w:r>
          <w:rPr>
            <w:noProof/>
            <w:webHidden/>
          </w:rPr>
          <w:instrText xml:space="preserve"> PAGEREF _Toc116474247 \h </w:instrText>
        </w:r>
        <w:r>
          <w:rPr>
            <w:noProof/>
            <w:webHidden/>
          </w:rPr>
        </w:r>
        <w:r>
          <w:rPr>
            <w:noProof/>
            <w:webHidden/>
          </w:rPr>
          <w:fldChar w:fldCharType="separate"/>
        </w:r>
        <w:r>
          <w:rPr>
            <w:noProof/>
            <w:webHidden/>
          </w:rPr>
          <w:t>15</w:t>
        </w:r>
        <w:r>
          <w:rPr>
            <w:noProof/>
            <w:webHidden/>
          </w:rPr>
          <w:fldChar w:fldCharType="end"/>
        </w:r>
      </w:hyperlink>
    </w:p>
    <w:p w14:paraId="28B098E2" w14:textId="34BF2EE5" w:rsidR="00814622" w:rsidRDefault="00814622">
      <w:pPr>
        <w:pStyle w:val="Inhopg1"/>
        <w:tabs>
          <w:tab w:val="left" w:pos="510"/>
          <w:tab w:val="right" w:leader="dot" w:pos="8420"/>
        </w:tabs>
        <w:rPr>
          <w:rFonts w:eastAsiaTheme="minorEastAsia" w:cstheme="minorBidi"/>
          <w:b w:val="0"/>
          <w:bCs w:val="0"/>
          <w:caps w:val="0"/>
          <w:noProof/>
          <w:color w:val="auto"/>
          <w:sz w:val="22"/>
          <w:szCs w:val="22"/>
        </w:rPr>
      </w:pPr>
      <w:hyperlink w:anchor="_Toc116474248" w:history="1">
        <w:r w:rsidRPr="00E4628D">
          <w:rPr>
            <w:rStyle w:val="Hyperlink"/>
            <w:noProof/>
          </w:rPr>
          <w:t xml:space="preserve">3 </w:t>
        </w:r>
        <w:r>
          <w:rPr>
            <w:rFonts w:eastAsiaTheme="minorEastAsia" w:cstheme="minorBidi"/>
            <w:b w:val="0"/>
            <w:bCs w:val="0"/>
            <w:caps w:val="0"/>
            <w:noProof/>
            <w:color w:val="auto"/>
            <w:sz w:val="22"/>
            <w:szCs w:val="22"/>
          </w:rPr>
          <w:tab/>
        </w:r>
        <w:r w:rsidRPr="00E4628D">
          <w:rPr>
            <w:rStyle w:val="Hyperlink"/>
            <w:noProof/>
          </w:rPr>
          <w:t>Programma van eisen</w:t>
        </w:r>
        <w:r>
          <w:rPr>
            <w:noProof/>
            <w:webHidden/>
          </w:rPr>
          <w:tab/>
        </w:r>
        <w:r>
          <w:rPr>
            <w:noProof/>
            <w:webHidden/>
          </w:rPr>
          <w:fldChar w:fldCharType="begin"/>
        </w:r>
        <w:r>
          <w:rPr>
            <w:noProof/>
            <w:webHidden/>
          </w:rPr>
          <w:instrText xml:space="preserve"> PAGEREF _Toc116474248 \h </w:instrText>
        </w:r>
        <w:r>
          <w:rPr>
            <w:noProof/>
            <w:webHidden/>
          </w:rPr>
        </w:r>
        <w:r>
          <w:rPr>
            <w:noProof/>
            <w:webHidden/>
          </w:rPr>
          <w:fldChar w:fldCharType="separate"/>
        </w:r>
        <w:r>
          <w:rPr>
            <w:noProof/>
            <w:webHidden/>
          </w:rPr>
          <w:t>16</w:t>
        </w:r>
        <w:r>
          <w:rPr>
            <w:noProof/>
            <w:webHidden/>
          </w:rPr>
          <w:fldChar w:fldCharType="end"/>
        </w:r>
      </w:hyperlink>
    </w:p>
    <w:p w14:paraId="19E5CC34" w14:textId="5E19BC1C" w:rsidR="00814622" w:rsidRDefault="00814622">
      <w:pPr>
        <w:pStyle w:val="Inhopg2"/>
        <w:tabs>
          <w:tab w:val="left" w:pos="680"/>
          <w:tab w:val="right" w:leader="dot" w:pos="8420"/>
        </w:tabs>
        <w:rPr>
          <w:rFonts w:eastAsiaTheme="minorEastAsia" w:cstheme="minorBidi"/>
          <w:smallCaps w:val="0"/>
          <w:noProof/>
          <w:color w:val="auto"/>
          <w:sz w:val="22"/>
          <w:szCs w:val="22"/>
        </w:rPr>
      </w:pPr>
      <w:hyperlink w:anchor="_Toc116474249" w:history="1">
        <w:r w:rsidRPr="00E4628D">
          <w:rPr>
            <w:rStyle w:val="Hyperlink"/>
            <w:noProof/>
          </w:rPr>
          <w:t xml:space="preserve">3.1 </w:t>
        </w:r>
        <w:r>
          <w:rPr>
            <w:rFonts w:eastAsiaTheme="minorEastAsia" w:cstheme="minorBidi"/>
            <w:smallCaps w:val="0"/>
            <w:noProof/>
            <w:color w:val="auto"/>
            <w:sz w:val="22"/>
            <w:szCs w:val="22"/>
          </w:rPr>
          <w:tab/>
        </w:r>
        <w:r w:rsidRPr="00E4628D">
          <w:rPr>
            <w:rStyle w:val="Hyperlink"/>
            <w:noProof/>
          </w:rPr>
          <w:t>Algemene eisen</w:t>
        </w:r>
        <w:r>
          <w:rPr>
            <w:noProof/>
            <w:webHidden/>
          </w:rPr>
          <w:tab/>
        </w:r>
        <w:r>
          <w:rPr>
            <w:noProof/>
            <w:webHidden/>
          </w:rPr>
          <w:fldChar w:fldCharType="begin"/>
        </w:r>
        <w:r>
          <w:rPr>
            <w:noProof/>
            <w:webHidden/>
          </w:rPr>
          <w:instrText xml:space="preserve"> PAGEREF _Toc116474249 \h </w:instrText>
        </w:r>
        <w:r>
          <w:rPr>
            <w:noProof/>
            <w:webHidden/>
          </w:rPr>
        </w:r>
        <w:r>
          <w:rPr>
            <w:noProof/>
            <w:webHidden/>
          </w:rPr>
          <w:fldChar w:fldCharType="separate"/>
        </w:r>
        <w:r>
          <w:rPr>
            <w:noProof/>
            <w:webHidden/>
          </w:rPr>
          <w:t>16</w:t>
        </w:r>
        <w:r>
          <w:rPr>
            <w:noProof/>
            <w:webHidden/>
          </w:rPr>
          <w:fldChar w:fldCharType="end"/>
        </w:r>
      </w:hyperlink>
    </w:p>
    <w:p w14:paraId="1FD79FEA" w14:textId="27BF9160" w:rsidR="00814622" w:rsidRDefault="00814622">
      <w:pPr>
        <w:pStyle w:val="Inhopg2"/>
        <w:tabs>
          <w:tab w:val="left" w:pos="680"/>
          <w:tab w:val="right" w:leader="dot" w:pos="8420"/>
        </w:tabs>
        <w:rPr>
          <w:rFonts w:eastAsiaTheme="minorEastAsia" w:cstheme="minorBidi"/>
          <w:smallCaps w:val="0"/>
          <w:noProof/>
          <w:color w:val="auto"/>
          <w:sz w:val="22"/>
          <w:szCs w:val="22"/>
        </w:rPr>
      </w:pPr>
      <w:hyperlink w:anchor="_Toc116474250" w:history="1">
        <w:r w:rsidRPr="00E4628D">
          <w:rPr>
            <w:rStyle w:val="Hyperlink"/>
            <w:noProof/>
          </w:rPr>
          <w:t xml:space="preserve">3.2 </w:t>
        </w:r>
        <w:r>
          <w:rPr>
            <w:rFonts w:eastAsiaTheme="minorEastAsia" w:cstheme="minorBidi"/>
            <w:smallCaps w:val="0"/>
            <w:noProof/>
            <w:color w:val="auto"/>
            <w:sz w:val="22"/>
            <w:szCs w:val="22"/>
          </w:rPr>
          <w:tab/>
        </w:r>
        <w:r w:rsidRPr="00E4628D">
          <w:rPr>
            <w:rStyle w:val="Hyperlink"/>
            <w:noProof/>
          </w:rPr>
          <w:t>Functionele eisen</w:t>
        </w:r>
        <w:r>
          <w:rPr>
            <w:noProof/>
            <w:webHidden/>
          </w:rPr>
          <w:tab/>
        </w:r>
        <w:r>
          <w:rPr>
            <w:noProof/>
            <w:webHidden/>
          </w:rPr>
          <w:fldChar w:fldCharType="begin"/>
        </w:r>
        <w:r>
          <w:rPr>
            <w:noProof/>
            <w:webHidden/>
          </w:rPr>
          <w:instrText xml:space="preserve"> PAGEREF _Toc116474250 \h </w:instrText>
        </w:r>
        <w:r>
          <w:rPr>
            <w:noProof/>
            <w:webHidden/>
          </w:rPr>
        </w:r>
        <w:r>
          <w:rPr>
            <w:noProof/>
            <w:webHidden/>
          </w:rPr>
          <w:fldChar w:fldCharType="separate"/>
        </w:r>
        <w:r>
          <w:rPr>
            <w:noProof/>
            <w:webHidden/>
          </w:rPr>
          <w:t>16</w:t>
        </w:r>
        <w:r>
          <w:rPr>
            <w:noProof/>
            <w:webHidden/>
          </w:rPr>
          <w:fldChar w:fldCharType="end"/>
        </w:r>
      </w:hyperlink>
    </w:p>
    <w:p w14:paraId="2E1E9040" w14:textId="24B12EBD" w:rsidR="00814622" w:rsidRDefault="00814622">
      <w:pPr>
        <w:pStyle w:val="Inhopg2"/>
        <w:tabs>
          <w:tab w:val="left" w:pos="680"/>
          <w:tab w:val="right" w:leader="dot" w:pos="8420"/>
        </w:tabs>
        <w:rPr>
          <w:rFonts w:eastAsiaTheme="minorEastAsia" w:cstheme="minorBidi"/>
          <w:smallCaps w:val="0"/>
          <w:noProof/>
          <w:color w:val="auto"/>
          <w:sz w:val="22"/>
          <w:szCs w:val="22"/>
        </w:rPr>
      </w:pPr>
      <w:hyperlink w:anchor="_Toc116474251" w:history="1">
        <w:r w:rsidRPr="00E4628D">
          <w:rPr>
            <w:rStyle w:val="Hyperlink"/>
            <w:noProof/>
          </w:rPr>
          <w:t xml:space="preserve">3.3 </w:t>
        </w:r>
        <w:r>
          <w:rPr>
            <w:rFonts w:eastAsiaTheme="minorEastAsia" w:cstheme="minorBidi"/>
            <w:smallCaps w:val="0"/>
            <w:noProof/>
            <w:color w:val="auto"/>
            <w:sz w:val="22"/>
            <w:szCs w:val="22"/>
          </w:rPr>
          <w:tab/>
        </w:r>
        <w:r w:rsidRPr="00E4628D">
          <w:rPr>
            <w:rStyle w:val="Hyperlink"/>
            <w:noProof/>
          </w:rPr>
          <w:t>Technische eisen</w:t>
        </w:r>
        <w:r>
          <w:rPr>
            <w:noProof/>
            <w:webHidden/>
          </w:rPr>
          <w:tab/>
        </w:r>
        <w:r>
          <w:rPr>
            <w:noProof/>
            <w:webHidden/>
          </w:rPr>
          <w:fldChar w:fldCharType="begin"/>
        </w:r>
        <w:r>
          <w:rPr>
            <w:noProof/>
            <w:webHidden/>
          </w:rPr>
          <w:instrText xml:space="preserve"> PAGEREF _Toc116474251 \h </w:instrText>
        </w:r>
        <w:r>
          <w:rPr>
            <w:noProof/>
            <w:webHidden/>
          </w:rPr>
        </w:r>
        <w:r>
          <w:rPr>
            <w:noProof/>
            <w:webHidden/>
          </w:rPr>
          <w:fldChar w:fldCharType="separate"/>
        </w:r>
        <w:r>
          <w:rPr>
            <w:noProof/>
            <w:webHidden/>
          </w:rPr>
          <w:t>16</w:t>
        </w:r>
        <w:r>
          <w:rPr>
            <w:noProof/>
            <w:webHidden/>
          </w:rPr>
          <w:fldChar w:fldCharType="end"/>
        </w:r>
      </w:hyperlink>
    </w:p>
    <w:p w14:paraId="6590C296" w14:textId="0FC4DFC0" w:rsidR="00814622" w:rsidRDefault="00814622">
      <w:pPr>
        <w:pStyle w:val="Inhopg1"/>
        <w:tabs>
          <w:tab w:val="left" w:pos="510"/>
          <w:tab w:val="right" w:leader="dot" w:pos="8420"/>
        </w:tabs>
        <w:rPr>
          <w:rFonts w:eastAsiaTheme="minorEastAsia" w:cstheme="minorBidi"/>
          <w:b w:val="0"/>
          <w:bCs w:val="0"/>
          <w:caps w:val="0"/>
          <w:noProof/>
          <w:color w:val="auto"/>
          <w:sz w:val="22"/>
          <w:szCs w:val="22"/>
        </w:rPr>
      </w:pPr>
      <w:hyperlink w:anchor="_Toc116474252" w:history="1">
        <w:r w:rsidRPr="00E4628D">
          <w:rPr>
            <w:rStyle w:val="Hyperlink"/>
            <w:noProof/>
          </w:rPr>
          <w:t xml:space="preserve">4 </w:t>
        </w:r>
        <w:r>
          <w:rPr>
            <w:rFonts w:eastAsiaTheme="minorEastAsia" w:cstheme="minorBidi"/>
            <w:b w:val="0"/>
            <w:bCs w:val="0"/>
            <w:caps w:val="0"/>
            <w:noProof/>
            <w:color w:val="auto"/>
            <w:sz w:val="22"/>
            <w:szCs w:val="22"/>
          </w:rPr>
          <w:tab/>
        </w:r>
        <w:r w:rsidRPr="00E4628D">
          <w:rPr>
            <w:rStyle w:val="Hyperlink"/>
            <w:noProof/>
          </w:rPr>
          <w:t>Beoordeling van de Projectofferte &amp; Gunning</w:t>
        </w:r>
        <w:r>
          <w:rPr>
            <w:noProof/>
            <w:webHidden/>
          </w:rPr>
          <w:tab/>
        </w:r>
        <w:r>
          <w:rPr>
            <w:noProof/>
            <w:webHidden/>
          </w:rPr>
          <w:fldChar w:fldCharType="begin"/>
        </w:r>
        <w:r>
          <w:rPr>
            <w:noProof/>
            <w:webHidden/>
          </w:rPr>
          <w:instrText xml:space="preserve"> PAGEREF _Toc116474252 \h </w:instrText>
        </w:r>
        <w:r>
          <w:rPr>
            <w:noProof/>
            <w:webHidden/>
          </w:rPr>
        </w:r>
        <w:r>
          <w:rPr>
            <w:noProof/>
            <w:webHidden/>
          </w:rPr>
          <w:fldChar w:fldCharType="separate"/>
        </w:r>
        <w:r>
          <w:rPr>
            <w:noProof/>
            <w:webHidden/>
          </w:rPr>
          <w:t>17</w:t>
        </w:r>
        <w:r>
          <w:rPr>
            <w:noProof/>
            <w:webHidden/>
          </w:rPr>
          <w:fldChar w:fldCharType="end"/>
        </w:r>
      </w:hyperlink>
    </w:p>
    <w:p w14:paraId="7D85DE70" w14:textId="20D6ECA5" w:rsidR="00814622" w:rsidRDefault="00814622">
      <w:pPr>
        <w:pStyle w:val="Inhopg2"/>
        <w:tabs>
          <w:tab w:val="left" w:pos="680"/>
          <w:tab w:val="right" w:leader="dot" w:pos="8420"/>
        </w:tabs>
        <w:rPr>
          <w:rFonts w:eastAsiaTheme="minorEastAsia" w:cstheme="minorBidi"/>
          <w:smallCaps w:val="0"/>
          <w:noProof/>
          <w:color w:val="auto"/>
          <w:sz w:val="22"/>
          <w:szCs w:val="22"/>
        </w:rPr>
      </w:pPr>
      <w:hyperlink w:anchor="_Toc116474253" w:history="1">
        <w:r w:rsidRPr="00E4628D">
          <w:rPr>
            <w:rStyle w:val="Hyperlink"/>
            <w:noProof/>
          </w:rPr>
          <w:t xml:space="preserve">4.1 </w:t>
        </w:r>
        <w:r>
          <w:rPr>
            <w:rFonts w:eastAsiaTheme="minorEastAsia" w:cstheme="minorBidi"/>
            <w:smallCaps w:val="0"/>
            <w:noProof/>
            <w:color w:val="auto"/>
            <w:sz w:val="22"/>
            <w:szCs w:val="22"/>
          </w:rPr>
          <w:tab/>
        </w:r>
        <w:r w:rsidRPr="00E4628D">
          <w:rPr>
            <w:rStyle w:val="Hyperlink"/>
            <w:noProof/>
          </w:rPr>
          <w:t>Gunningscriteria</w:t>
        </w:r>
        <w:r>
          <w:rPr>
            <w:noProof/>
            <w:webHidden/>
          </w:rPr>
          <w:tab/>
        </w:r>
        <w:r>
          <w:rPr>
            <w:noProof/>
            <w:webHidden/>
          </w:rPr>
          <w:fldChar w:fldCharType="begin"/>
        </w:r>
        <w:r>
          <w:rPr>
            <w:noProof/>
            <w:webHidden/>
          </w:rPr>
          <w:instrText xml:space="preserve"> PAGEREF _Toc116474253 \h </w:instrText>
        </w:r>
        <w:r>
          <w:rPr>
            <w:noProof/>
            <w:webHidden/>
          </w:rPr>
        </w:r>
        <w:r>
          <w:rPr>
            <w:noProof/>
            <w:webHidden/>
          </w:rPr>
          <w:fldChar w:fldCharType="separate"/>
        </w:r>
        <w:r>
          <w:rPr>
            <w:noProof/>
            <w:webHidden/>
          </w:rPr>
          <w:t>17</w:t>
        </w:r>
        <w:r>
          <w:rPr>
            <w:noProof/>
            <w:webHidden/>
          </w:rPr>
          <w:fldChar w:fldCharType="end"/>
        </w:r>
      </w:hyperlink>
    </w:p>
    <w:p w14:paraId="13B368C0" w14:textId="52507A20" w:rsidR="00814622" w:rsidRDefault="00814622">
      <w:pPr>
        <w:pStyle w:val="Inhopg2"/>
        <w:tabs>
          <w:tab w:val="left" w:pos="680"/>
          <w:tab w:val="right" w:leader="dot" w:pos="8420"/>
        </w:tabs>
        <w:rPr>
          <w:rFonts w:eastAsiaTheme="minorEastAsia" w:cstheme="minorBidi"/>
          <w:smallCaps w:val="0"/>
          <w:noProof/>
          <w:color w:val="auto"/>
          <w:sz w:val="22"/>
          <w:szCs w:val="22"/>
        </w:rPr>
      </w:pPr>
      <w:hyperlink w:anchor="_Toc116474254" w:history="1">
        <w:r w:rsidRPr="00E4628D">
          <w:rPr>
            <w:rStyle w:val="Hyperlink"/>
            <w:noProof/>
          </w:rPr>
          <w:t xml:space="preserve">4.3 </w:t>
        </w:r>
        <w:r>
          <w:rPr>
            <w:rFonts w:eastAsiaTheme="minorEastAsia" w:cstheme="minorBidi"/>
            <w:smallCaps w:val="0"/>
            <w:noProof/>
            <w:color w:val="auto"/>
            <w:sz w:val="22"/>
            <w:szCs w:val="22"/>
          </w:rPr>
          <w:tab/>
        </w:r>
        <w:r w:rsidRPr="00E4628D">
          <w:rPr>
            <w:rStyle w:val="Hyperlink"/>
            <w:noProof/>
          </w:rPr>
          <w:t>Bepalen winnaar</w:t>
        </w:r>
        <w:r>
          <w:rPr>
            <w:noProof/>
            <w:webHidden/>
          </w:rPr>
          <w:tab/>
        </w:r>
        <w:r>
          <w:rPr>
            <w:noProof/>
            <w:webHidden/>
          </w:rPr>
          <w:fldChar w:fldCharType="begin"/>
        </w:r>
        <w:r>
          <w:rPr>
            <w:noProof/>
            <w:webHidden/>
          </w:rPr>
          <w:instrText xml:space="preserve"> PAGEREF _Toc116474254 \h </w:instrText>
        </w:r>
        <w:r>
          <w:rPr>
            <w:noProof/>
            <w:webHidden/>
          </w:rPr>
        </w:r>
        <w:r>
          <w:rPr>
            <w:noProof/>
            <w:webHidden/>
          </w:rPr>
          <w:fldChar w:fldCharType="separate"/>
        </w:r>
        <w:r>
          <w:rPr>
            <w:noProof/>
            <w:webHidden/>
          </w:rPr>
          <w:t>19</w:t>
        </w:r>
        <w:r>
          <w:rPr>
            <w:noProof/>
            <w:webHidden/>
          </w:rPr>
          <w:fldChar w:fldCharType="end"/>
        </w:r>
      </w:hyperlink>
    </w:p>
    <w:p w14:paraId="64C63D2D" w14:textId="56164BFF" w:rsidR="00814622" w:rsidRDefault="00814622">
      <w:pPr>
        <w:pStyle w:val="Inhopg1"/>
        <w:tabs>
          <w:tab w:val="right" w:leader="dot" w:pos="8420"/>
        </w:tabs>
        <w:rPr>
          <w:rFonts w:eastAsiaTheme="minorEastAsia" w:cstheme="minorBidi"/>
          <w:b w:val="0"/>
          <w:bCs w:val="0"/>
          <w:caps w:val="0"/>
          <w:noProof/>
          <w:color w:val="auto"/>
          <w:sz w:val="22"/>
          <w:szCs w:val="22"/>
        </w:rPr>
      </w:pPr>
      <w:hyperlink w:anchor="_Toc116474255" w:history="1">
        <w:r w:rsidRPr="00E4628D">
          <w:rPr>
            <w:rStyle w:val="Hyperlink"/>
            <w:noProof/>
          </w:rPr>
          <w:t>Bijlage 4:  Voorbeeld Opdrachten generieke dienstverlening IT</w:t>
        </w:r>
        <w:r>
          <w:rPr>
            <w:noProof/>
            <w:webHidden/>
          </w:rPr>
          <w:tab/>
        </w:r>
        <w:r>
          <w:rPr>
            <w:noProof/>
            <w:webHidden/>
          </w:rPr>
          <w:fldChar w:fldCharType="begin"/>
        </w:r>
        <w:r>
          <w:rPr>
            <w:noProof/>
            <w:webHidden/>
          </w:rPr>
          <w:instrText xml:space="preserve"> PAGEREF _Toc116474255 \h </w:instrText>
        </w:r>
        <w:r>
          <w:rPr>
            <w:noProof/>
            <w:webHidden/>
          </w:rPr>
        </w:r>
        <w:r>
          <w:rPr>
            <w:noProof/>
            <w:webHidden/>
          </w:rPr>
          <w:fldChar w:fldCharType="separate"/>
        </w:r>
        <w:r>
          <w:rPr>
            <w:noProof/>
            <w:webHidden/>
          </w:rPr>
          <w:t>19</w:t>
        </w:r>
        <w:r>
          <w:rPr>
            <w:noProof/>
            <w:webHidden/>
          </w:rPr>
          <w:fldChar w:fldCharType="end"/>
        </w:r>
      </w:hyperlink>
    </w:p>
    <w:p w14:paraId="502EC026" w14:textId="2425E6BA" w:rsidR="00D745ED" w:rsidRPr="006D4A3B" w:rsidRDefault="00CE79D4" w:rsidP="006D4A3B">
      <w:pPr>
        <w:spacing w:after="49"/>
        <w:rPr>
          <w:color w:val="auto"/>
          <w:u w:val="single"/>
        </w:rPr>
      </w:pPr>
      <w:r w:rsidRPr="00CE79D4">
        <w:rPr>
          <w:rFonts w:ascii="Arial" w:eastAsia="Arial" w:hAnsi="Arial" w:cs="Arial"/>
          <w:b/>
          <w:bCs/>
          <w:caps/>
          <w:sz w:val="9"/>
          <w:szCs w:val="14"/>
          <w:u w:val="single"/>
        </w:rPr>
        <w:fldChar w:fldCharType="end"/>
      </w:r>
      <w:r w:rsidR="006D4A3B" w:rsidRPr="006D4A3B">
        <w:rPr>
          <w:color w:val="auto"/>
          <w:u w:val="single"/>
        </w:rPr>
        <w:t xml:space="preserve"> </w:t>
      </w:r>
    </w:p>
    <w:p w14:paraId="2C8E60A0" w14:textId="77777777" w:rsidR="00D745ED" w:rsidRDefault="00FC4C08">
      <w:pPr>
        <w:spacing w:after="21"/>
      </w:pPr>
      <w:r>
        <w:rPr>
          <w:rFonts w:ascii="Arial" w:eastAsia="Arial" w:hAnsi="Arial" w:cs="Arial"/>
          <w:b/>
        </w:rPr>
        <w:t xml:space="preserve"> </w:t>
      </w:r>
    </w:p>
    <w:p w14:paraId="42793F7C" w14:textId="77777777" w:rsidR="00562E89" w:rsidRDefault="00562E89">
      <w:pPr>
        <w:rPr>
          <w:rFonts w:ascii="Arial" w:eastAsia="Arial" w:hAnsi="Arial" w:cs="Arial"/>
          <w:b/>
        </w:rPr>
      </w:pPr>
      <w:r>
        <w:br w:type="page"/>
      </w:r>
    </w:p>
    <w:p w14:paraId="74495454" w14:textId="3862D459" w:rsidR="00D745ED" w:rsidRPr="00405434" w:rsidRDefault="00FC4C08">
      <w:pPr>
        <w:pStyle w:val="Kop1"/>
        <w:tabs>
          <w:tab w:val="center" w:pos="931"/>
        </w:tabs>
        <w:spacing w:after="232"/>
        <w:ind w:left="-15" w:firstLine="0"/>
      </w:pPr>
      <w:bookmarkStart w:id="0" w:name="_Toc116474221"/>
      <w:r w:rsidRPr="00405434">
        <w:t xml:space="preserve">1 </w:t>
      </w:r>
      <w:r w:rsidRPr="00405434">
        <w:tab/>
        <w:t>Inleiding</w:t>
      </w:r>
      <w:bookmarkEnd w:id="0"/>
      <w:r w:rsidRPr="00405434">
        <w:t xml:space="preserve"> </w:t>
      </w:r>
    </w:p>
    <w:p w14:paraId="3C34FDDF" w14:textId="77777777" w:rsidR="00D745ED" w:rsidRPr="00405434" w:rsidRDefault="00FC4C08">
      <w:pPr>
        <w:pStyle w:val="Kop2"/>
        <w:tabs>
          <w:tab w:val="center" w:pos="949"/>
        </w:tabs>
        <w:ind w:left="-15" w:firstLine="0"/>
      </w:pPr>
      <w:bookmarkStart w:id="1" w:name="_Toc116474222"/>
      <w:r w:rsidRPr="00405434">
        <w:t xml:space="preserve">1.1 </w:t>
      </w:r>
      <w:r w:rsidRPr="00405434">
        <w:tab/>
        <w:t>Algemeen</w:t>
      </w:r>
      <w:bookmarkEnd w:id="1"/>
      <w:r w:rsidRPr="00405434">
        <w:t xml:space="preserve"> </w:t>
      </w:r>
    </w:p>
    <w:p w14:paraId="5001E49F" w14:textId="735FD184" w:rsidR="00D0291C" w:rsidRDefault="00FC4C08" w:rsidP="00FC0756">
      <w:r w:rsidRPr="00405434">
        <w:t xml:space="preserve">Dit document beschrijft de afspraken en procedures met betrekking tot </w:t>
      </w:r>
      <w:r w:rsidR="00271DCB">
        <w:t>Generieke d</w:t>
      </w:r>
      <w:r w:rsidRPr="00405434">
        <w:t>ienst</w:t>
      </w:r>
      <w:r w:rsidR="007B77EE">
        <w:t>verlening IT</w:t>
      </w:r>
      <w:r w:rsidRPr="00405434">
        <w:t xml:space="preserve">. Het </w:t>
      </w:r>
      <w:r w:rsidR="001F2BBB">
        <w:t xml:space="preserve">beschrijft de overlegstructuren en </w:t>
      </w:r>
      <w:r w:rsidRPr="00405434">
        <w:t>het proces om te komen tot een Nadere Overeenkomst. Mocht in het kader va</w:t>
      </w:r>
      <w:r w:rsidR="004940C8">
        <w:t>n de dienstverlening</w:t>
      </w:r>
      <w:r w:rsidRPr="00405434">
        <w:t xml:space="preserve"> aanvullende afspraken en/of procedures nodig blijken, dan zijn deze aanvullend op deze DAP</w:t>
      </w:r>
      <w:r w:rsidR="001F2BBB">
        <w:t xml:space="preserve"> </w:t>
      </w:r>
      <w:r w:rsidRPr="00405434">
        <w:t xml:space="preserve">en </w:t>
      </w:r>
      <w:r w:rsidR="001F2BBB">
        <w:t xml:space="preserve">worden </w:t>
      </w:r>
      <w:r w:rsidRPr="00405434">
        <w:t xml:space="preserve">als zodanig vastgelegd.  </w:t>
      </w:r>
      <w:r w:rsidR="00F56F3F">
        <w:br/>
      </w:r>
      <w:r w:rsidR="33419542">
        <w:t>Dit document maakt onderdeel uit van het Bes</w:t>
      </w:r>
      <w:r w:rsidR="00C837A5">
        <w:t xml:space="preserve">chrijvend </w:t>
      </w:r>
      <w:r w:rsidR="33419542">
        <w:t xml:space="preserve">document </w:t>
      </w:r>
      <w:r w:rsidR="3FF743D8">
        <w:t xml:space="preserve">Generieke </w:t>
      </w:r>
      <w:r w:rsidR="33419542">
        <w:t xml:space="preserve">dienstverlening </w:t>
      </w:r>
      <w:r w:rsidR="70AA8225">
        <w:t>IT</w:t>
      </w:r>
      <w:r w:rsidR="33419542">
        <w:t xml:space="preserve">, en zal te zijner tijd onderdeel uitmaken van de Raamovereenkomst tussen het Kadaster en de Opdrachtnemer.  </w:t>
      </w:r>
    </w:p>
    <w:p w14:paraId="1941DC07" w14:textId="77777777" w:rsidR="00D0291C" w:rsidRPr="00405434" w:rsidRDefault="00D0291C" w:rsidP="00D0291C">
      <w:pPr>
        <w:pStyle w:val="Kop2"/>
        <w:tabs>
          <w:tab w:val="center" w:pos="1586"/>
        </w:tabs>
        <w:ind w:left="-15" w:firstLine="0"/>
      </w:pPr>
      <w:bookmarkStart w:id="2" w:name="_Toc116474223"/>
      <w:r w:rsidRPr="00405434">
        <w:t xml:space="preserve">1.2 </w:t>
      </w:r>
      <w:r w:rsidRPr="00405434">
        <w:tab/>
        <w:t>Relatie tot de Projectofferte</w:t>
      </w:r>
      <w:bookmarkEnd w:id="2"/>
      <w:r w:rsidRPr="00405434">
        <w:t xml:space="preserve"> </w:t>
      </w:r>
    </w:p>
    <w:p w14:paraId="3F89B95D" w14:textId="17FE066C" w:rsidR="00D0291C" w:rsidRDefault="00D0291C" w:rsidP="00FC0756">
      <w:r>
        <w:t xml:space="preserve">Dit document maakt onderdeel uit van het Beschrijvend document Europese aanbesteding Generieke dienstverlening IT, en zal te zijner tijd onderdeel uitmaken van de Raamovereenkomst tussen het Kadaster en de Opdrachtnemer.  </w:t>
      </w:r>
    </w:p>
    <w:p w14:paraId="2723E256" w14:textId="5580DFF0" w:rsidR="00D745ED" w:rsidRPr="00405434" w:rsidRDefault="00FC4C08">
      <w:pPr>
        <w:pStyle w:val="Kop2"/>
        <w:tabs>
          <w:tab w:val="center" w:pos="1208"/>
        </w:tabs>
        <w:ind w:left="-15" w:firstLine="0"/>
      </w:pPr>
      <w:bookmarkStart w:id="3" w:name="_Toc116474224"/>
      <w:r w:rsidRPr="00405434">
        <w:t>1.</w:t>
      </w:r>
      <w:r w:rsidR="00D0291C">
        <w:t>3</w:t>
      </w:r>
      <w:r w:rsidRPr="00405434">
        <w:t xml:space="preserve"> </w:t>
      </w:r>
      <w:r w:rsidRPr="00405434">
        <w:tab/>
        <w:t>Documentbeheer</w:t>
      </w:r>
      <w:bookmarkEnd w:id="3"/>
      <w:r w:rsidRPr="00405434">
        <w:t xml:space="preserve"> </w:t>
      </w:r>
    </w:p>
    <w:p w14:paraId="26AEC0FB" w14:textId="77777777" w:rsidR="00D745ED" w:rsidRPr="00405434" w:rsidRDefault="00FC4C08" w:rsidP="00FC0756">
      <w:r w:rsidRPr="00405434">
        <w:t xml:space="preserve">Dit document dient één geheel te blijven. Indien aanpassingen doorgevoerd zijn, wordt het document voorzien van een nieuw versienummer, ondertekend en vervolgens verzonden aan de formele contactpersonen van de diverse raamcontractanten. De intellectuele eigendomsrechten van dit document berust bij het Kadaster.  Dit document dient te allen tijde voor alle inschrijvers gelijk te zijn. Een wijziging treedt in werking op het moment dat het document door alle partijen is ondertekend. Kadaster is verantwoordelijk voor het onderhouden en up </w:t>
      </w:r>
      <w:proofErr w:type="spellStart"/>
      <w:r w:rsidRPr="00405434">
        <w:t>to</w:t>
      </w:r>
      <w:proofErr w:type="spellEnd"/>
      <w:r w:rsidRPr="00405434">
        <w:t xml:space="preserve"> date houden van dit document. </w:t>
      </w:r>
    </w:p>
    <w:p w14:paraId="192E1874" w14:textId="647C2CE0" w:rsidR="00D745ED" w:rsidRPr="00405434" w:rsidRDefault="00FC4C08">
      <w:pPr>
        <w:pStyle w:val="Kop2"/>
        <w:tabs>
          <w:tab w:val="center" w:pos="1296"/>
        </w:tabs>
        <w:ind w:left="-15" w:firstLine="0"/>
      </w:pPr>
      <w:bookmarkStart w:id="4" w:name="_Toc116474225"/>
      <w:r w:rsidRPr="00405434">
        <w:t>1.</w:t>
      </w:r>
      <w:r w:rsidR="00D0291C">
        <w:t>4</w:t>
      </w:r>
      <w:r w:rsidRPr="00405434">
        <w:t xml:space="preserve"> </w:t>
      </w:r>
      <w:r w:rsidRPr="00405434">
        <w:tab/>
        <w:t>Geldigheidsperiode</w:t>
      </w:r>
      <w:bookmarkEnd w:id="4"/>
      <w:r w:rsidRPr="00405434">
        <w:t xml:space="preserve"> </w:t>
      </w:r>
    </w:p>
    <w:p w14:paraId="186CE79F" w14:textId="77777777" w:rsidR="00D745ED" w:rsidRPr="00405434" w:rsidRDefault="00FC4C08" w:rsidP="00FC0756">
      <w:r w:rsidRPr="00405434">
        <w:t xml:space="preserve">Deze DAP is geldig gedurende de looptijd van de tussen partijen afgesloten Raamovereenkomst, inclusief onderliggende Nadere Overeenkomsten.  </w:t>
      </w:r>
    </w:p>
    <w:p w14:paraId="24FE6B32" w14:textId="46528931" w:rsidR="00D745ED" w:rsidRPr="00405434" w:rsidRDefault="00FC4C08">
      <w:pPr>
        <w:pStyle w:val="Kop2"/>
        <w:tabs>
          <w:tab w:val="center" w:pos="926"/>
        </w:tabs>
        <w:ind w:left="-15" w:firstLine="0"/>
      </w:pPr>
      <w:bookmarkStart w:id="5" w:name="_Toc116474226"/>
      <w:r w:rsidRPr="00405434">
        <w:t>1.</w:t>
      </w:r>
      <w:r w:rsidR="00D0291C">
        <w:t>5</w:t>
      </w:r>
      <w:r w:rsidRPr="00405434">
        <w:t xml:space="preserve"> </w:t>
      </w:r>
      <w:r w:rsidRPr="00405434">
        <w:tab/>
        <w:t>Definities</w:t>
      </w:r>
      <w:bookmarkEnd w:id="5"/>
      <w:r w:rsidRPr="00405434">
        <w:t xml:space="preserve"> </w:t>
      </w:r>
    </w:p>
    <w:p w14:paraId="4F632BFD" w14:textId="709A51C1" w:rsidR="00D745ED" w:rsidRPr="00405434" w:rsidRDefault="00FC4C08" w:rsidP="00FC0756">
      <w:r w:rsidRPr="00405434">
        <w:t>Voor zover daarvan in dit document geen nadere omschrijving is gegeven, hebben de in dit document met een hoofdletter geschreven begrippen de betekenis die daaraan in de definities als opgenomen in het Bes</w:t>
      </w:r>
      <w:r w:rsidR="00D95FA7">
        <w:t xml:space="preserve">chrijvend </w:t>
      </w:r>
      <w:r w:rsidRPr="00405434">
        <w:t xml:space="preserve">document of de Raamovereenkomst is gegeven.  </w:t>
      </w:r>
    </w:p>
    <w:p w14:paraId="2A9B660C" w14:textId="77777777" w:rsidR="00D745ED" w:rsidRDefault="00FC4C08">
      <w:pPr>
        <w:spacing w:after="0"/>
      </w:pPr>
      <w:r>
        <w:rPr>
          <w:rFonts w:ascii="Arial" w:eastAsia="Arial" w:hAnsi="Arial" w:cs="Arial"/>
          <w:b/>
        </w:rPr>
        <w:t xml:space="preserve"> </w:t>
      </w:r>
    </w:p>
    <w:p w14:paraId="1C1761FC" w14:textId="77777777" w:rsidR="00405434" w:rsidRDefault="00405434">
      <w:pPr>
        <w:rPr>
          <w:rFonts w:ascii="Arial" w:eastAsia="Arial" w:hAnsi="Arial" w:cs="Arial"/>
          <w:b/>
        </w:rPr>
      </w:pPr>
      <w:r>
        <w:br w:type="page"/>
      </w:r>
    </w:p>
    <w:p w14:paraId="26A6ABBC" w14:textId="3FAAF21F" w:rsidR="00D745ED" w:rsidRDefault="00FC4C08">
      <w:pPr>
        <w:pStyle w:val="Kop1"/>
        <w:tabs>
          <w:tab w:val="center" w:pos="1323"/>
        </w:tabs>
        <w:spacing w:after="237"/>
        <w:ind w:left="-15" w:firstLine="0"/>
      </w:pPr>
      <w:bookmarkStart w:id="6" w:name="_Toc116474227"/>
      <w:r>
        <w:t xml:space="preserve">2 </w:t>
      </w:r>
      <w:r>
        <w:tab/>
        <w:t>Overlegstructuren</w:t>
      </w:r>
      <w:bookmarkEnd w:id="6"/>
      <w:r>
        <w:t xml:space="preserve"> </w:t>
      </w:r>
    </w:p>
    <w:p w14:paraId="631708D0" w14:textId="77777777" w:rsidR="00D745ED" w:rsidRDefault="00FC4C08">
      <w:pPr>
        <w:pStyle w:val="Kop2"/>
        <w:tabs>
          <w:tab w:val="center" w:pos="1343"/>
        </w:tabs>
        <w:ind w:left="-15" w:firstLine="0"/>
      </w:pPr>
      <w:bookmarkStart w:id="7" w:name="_Toc116474228"/>
      <w:r>
        <w:t xml:space="preserve">2.1 </w:t>
      </w:r>
      <w:r>
        <w:tab/>
        <w:t>Management overleg</w:t>
      </w:r>
      <w:bookmarkEnd w:id="7"/>
      <w:r>
        <w:t xml:space="preserve"> </w:t>
      </w:r>
    </w:p>
    <w:p w14:paraId="3BCEE0A3" w14:textId="449764B9" w:rsidR="00D745ED" w:rsidRDefault="00FC4C08" w:rsidP="00F56F3F">
      <w:r>
        <w:t xml:space="preserve">Het management overleg is een overleg op strategisch niveau. Het doel van dit overleg is het zekerstellen dat de doelstellingen van het Kadaster en Opdrachtnemer met betrekking tot de specifieke dienstverlening worden gerealiseerd. De ambities van Kadaster en Opdrachtnemer moeten elkaar versterken. Daarbij is het van essentieel belang dat er een goede relatie wordt opgebouwd, zodat indien noodzakelijk partijen elkaar snel kunnen vinden en tot goede oplossingen komen. Het motto moet zijn: hoe kunnen we samen beter worden.  </w:t>
      </w:r>
      <w:r w:rsidR="00FC0756">
        <w:br/>
      </w:r>
      <w:r>
        <w:t xml:space="preserve">Het managementoverleg is een gezamenlijk overleg tussen het Kadaster en de betreffende geselecteerde marktpartijen en dient met name om te informeren. </w:t>
      </w:r>
      <w:r>
        <w:rPr>
          <w:rFonts w:ascii="Arial" w:eastAsia="Arial" w:hAnsi="Arial" w:cs="Arial"/>
          <w:sz w:val="15"/>
        </w:rPr>
        <w:t xml:space="preserve"> </w:t>
      </w:r>
    </w:p>
    <w:tbl>
      <w:tblPr>
        <w:tblStyle w:val="TableGrid1"/>
        <w:tblW w:w="7682" w:type="dxa"/>
        <w:tblInd w:w="-95" w:type="dxa"/>
        <w:tblCellMar>
          <w:top w:w="88" w:type="dxa"/>
          <w:left w:w="95" w:type="dxa"/>
          <w:right w:w="54" w:type="dxa"/>
        </w:tblCellMar>
        <w:tblLook w:val="04A0" w:firstRow="1" w:lastRow="0" w:firstColumn="1" w:lastColumn="0" w:noHBand="0" w:noVBand="1"/>
      </w:tblPr>
      <w:tblGrid>
        <w:gridCol w:w="1300"/>
        <w:gridCol w:w="3628"/>
        <w:gridCol w:w="2754"/>
      </w:tblGrid>
      <w:tr w:rsidR="00D745ED" w14:paraId="76A6B157" w14:textId="77777777" w:rsidTr="2DB81A68">
        <w:trPr>
          <w:trHeight w:val="246"/>
        </w:trPr>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CB3CC" w14:textId="77777777" w:rsidR="00D745ED" w:rsidRDefault="00FC4C08">
            <w:r>
              <w:rPr>
                <w:rFonts w:ascii="Arial" w:eastAsia="Arial" w:hAnsi="Arial" w:cs="Arial"/>
                <w:b/>
                <w:color w:val="365F91"/>
                <w:sz w:val="13"/>
              </w:rPr>
              <w:t xml:space="preserve"> </w:t>
            </w:r>
          </w:p>
        </w:tc>
        <w:tc>
          <w:tcPr>
            <w:tcW w:w="3629" w:type="dxa"/>
            <w:tcBorders>
              <w:top w:val="single" w:sz="4" w:space="0" w:color="000000" w:themeColor="text1"/>
              <w:left w:val="single" w:sz="4" w:space="0" w:color="000000" w:themeColor="text1"/>
              <w:bottom w:val="single" w:sz="4" w:space="0" w:color="000000" w:themeColor="text1"/>
              <w:right w:val="single" w:sz="2" w:space="0" w:color="000000" w:themeColor="text1"/>
            </w:tcBorders>
          </w:tcPr>
          <w:p w14:paraId="52DA3FC6" w14:textId="77777777" w:rsidR="00D745ED" w:rsidRDefault="00FC4C08">
            <w:pPr>
              <w:ind w:left="1"/>
            </w:pPr>
            <w:r>
              <w:rPr>
                <w:rFonts w:ascii="Arial" w:eastAsia="Arial" w:hAnsi="Arial" w:cs="Arial"/>
                <w:b/>
                <w:color w:val="365F91"/>
                <w:sz w:val="13"/>
              </w:rPr>
              <w:t xml:space="preserve">Kadaster </w:t>
            </w:r>
          </w:p>
        </w:tc>
        <w:tc>
          <w:tcPr>
            <w:tcW w:w="2754" w:type="dxa"/>
            <w:tcBorders>
              <w:top w:val="single" w:sz="4" w:space="0" w:color="000000" w:themeColor="text1"/>
              <w:left w:val="single" w:sz="2" w:space="0" w:color="000000" w:themeColor="text1"/>
              <w:bottom w:val="single" w:sz="4" w:space="0" w:color="000000" w:themeColor="text1"/>
              <w:right w:val="single" w:sz="4" w:space="0" w:color="000000" w:themeColor="text1"/>
            </w:tcBorders>
          </w:tcPr>
          <w:p w14:paraId="19CD5E48" w14:textId="77777777" w:rsidR="00D745ED" w:rsidRDefault="00FC4C08">
            <w:pPr>
              <w:ind w:left="1"/>
            </w:pPr>
            <w:r>
              <w:rPr>
                <w:rFonts w:ascii="Arial" w:eastAsia="Arial" w:hAnsi="Arial" w:cs="Arial"/>
                <w:b/>
                <w:color w:val="365F91"/>
                <w:sz w:val="13"/>
              </w:rPr>
              <w:t xml:space="preserve">Opdrachtnemer </w:t>
            </w:r>
          </w:p>
        </w:tc>
      </w:tr>
      <w:tr w:rsidR="009F3A44" w14:paraId="3C564EE6" w14:textId="77777777" w:rsidTr="2DB81A68">
        <w:trPr>
          <w:trHeight w:val="977"/>
        </w:trPr>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3DFED"/>
          </w:tcPr>
          <w:p w14:paraId="73EE57DB" w14:textId="2B4EFD7A" w:rsidR="00D745ED" w:rsidRDefault="00FC4C08">
            <w:r>
              <w:rPr>
                <w:rFonts w:ascii="Arial" w:eastAsia="Arial" w:hAnsi="Arial" w:cs="Arial"/>
                <w:b/>
                <w:color w:val="365F91"/>
                <w:sz w:val="13"/>
              </w:rPr>
              <w:t xml:space="preserve">Deelnemers </w:t>
            </w:r>
            <w:r w:rsidR="002B5FE0">
              <w:rPr>
                <w:rFonts w:ascii="Arial" w:eastAsia="Arial" w:hAnsi="Arial" w:cs="Arial"/>
                <w:b/>
                <w:color w:val="365F91"/>
                <w:sz w:val="13"/>
              </w:rPr>
              <w:t>(minimaal)</w:t>
            </w:r>
          </w:p>
        </w:tc>
        <w:tc>
          <w:tcPr>
            <w:tcW w:w="3629" w:type="dxa"/>
            <w:tcBorders>
              <w:top w:val="single" w:sz="4" w:space="0" w:color="000000" w:themeColor="text1"/>
              <w:left w:val="single" w:sz="4" w:space="0" w:color="000000" w:themeColor="text1"/>
              <w:bottom w:val="single" w:sz="4" w:space="0" w:color="000000" w:themeColor="text1"/>
              <w:right w:val="single" w:sz="2" w:space="0" w:color="000000" w:themeColor="text1"/>
            </w:tcBorders>
            <w:shd w:val="clear" w:color="auto" w:fill="D3DFED"/>
          </w:tcPr>
          <w:p w14:paraId="19AD5323" w14:textId="6392B7B2" w:rsidR="00D745ED" w:rsidRDefault="00FC4C08">
            <w:pPr>
              <w:spacing w:after="81"/>
              <w:ind w:left="1"/>
              <w:rPr>
                <w:rFonts w:ascii="Arial" w:eastAsia="Arial" w:hAnsi="Arial" w:cs="Arial"/>
                <w:sz w:val="13"/>
              </w:rPr>
            </w:pPr>
            <w:r w:rsidRPr="2DB81A68">
              <w:rPr>
                <w:sz w:val="13"/>
                <w:szCs w:val="13"/>
              </w:rPr>
              <w:t>»</w:t>
            </w:r>
            <w:r w:rsidRPr="2DB81A68">
              <w:rPr>
                <w:rFonts w:ascii="Arial" w:eastAsia="Arial" w:hAnsi="Arial" w:cs="Arial"/>
                <w:sz w:val="13"/>
                <w:szCs w:val="13"/>
              </w:rPr>
              <w:t xml:space="preserve"> Directeur</w:t>
            </w:r>
            <w:r w:rsidR="00050634" w:rsidRPr="2DB81A68">
              <w:rPr>
                <w:rFonts w:ascii="Arial" w:eastAsia="Arial" w:hAnsi="Arial" w:cs="Arial"/>
                <w:sz w:val="13"/>
                <w:szCs w:val="13"/>
              </w:rPr>
              <w:t xml:space="preserve"> BOI </w:t>
            </w:r>
            <w:r w:rsidRPr="2DB81A68">
              <w:rPr>
                <w:rFonts w:ascii="Arial" w:eastAsia="Arial" w:hAnsi="Arial" w:cs="Arial"/>
                <w:sz w:val="13"/>
                <w:szCs w:val="13"/>
              </w:rPr>
              <w:t xml:space="preserve"> IT  (voorzitter) </w:t>
            </w:r>
          </w:p>
          <w:p w14:paraId="2AB9523F" w14:textId="2B297558" w:rsidR="00D745ED" w:rsidRDefault="00FC4C08" w:rsidP="01415544">
            <w:pPr>
              <w:spacing w:after="76"/>
              <w:ind w:left="1"/>
              <w:rPr>
                <w:rFonts w:ascii="Arial" w:eastAsia="Arial" w:hAnsi="Arial" w:cs="Arial"/>
                <w:sz w:val="13"/>
                <w:szCs w:val="13"/>
              </w:rPr>
            </w:pPr>
            <w:r w:rsidRPr="01415544">
              <w:rPr>
                <w:sz w:val="13"/>
                <w:szCs w:val="13"/>
              </w:rPr>
              <w:t>»</w:t>
            </w:r>
            <w:r w:rsidRPr="01415544">
              <w:rPr>
                <w:rFonts w:ascii="Arial" w:eastAsia="Arial" w:hAnsi="Arial" w:cs="Arial"/>
                <w:sz w:val="13"/>
                <w:szCs w:val="13"/>
              </w:rPr>
              <w:t xml:space="preserve"> </w:t>
            </w:r>
            <w:r w:rsidR="3135B60B" w:rsidRPr="01415544">
              <w:rPr>
                <w:rFonts w:ascii="Arial" w:eastAsia="Arial" w:hAnsi="Arial" w:cs="Arial"/>
                <w:sz w:val="13"/>
                <w:szCs w:val="13"/>
              </w:rPr>
              <w:t>Manager IT</w:t>
            </w:r>
          </w:p>
          <w:p w14:paraId="2294F7F5" w14:textId="43CA24BD" w:rsidR="00D745ED" w:rsidRDefault="00D745ED" w:rsidP="01415544">
            <w:pPr>
              <w:ind w:left="1"/>
              <w:rPr>
                <w:rFonts w:ascii="Arial" w:eastAsia="Arial" w:hAnsi="Arial" w:cs="Arial"/>
                <w:sz w:val="13"/>
                <w:szCs w:val="13"/>
                <w:highlight w:val="yellow"/>
              </w:rPr>
            </w:pPr>
          </w:p>
        </w:tc>
        <w:tc>
          <w:tcPr>
            <w:tcW w:w="2754" w:type="dxa"/>
            <w:tcBorders>
              <w:top w:val="single" w:sz="4" w:space="0" w:color="000000" w:themeColor="text1"/>
              <w:left w:val="single" w:sz="2" w:space="0" w:color="000000" w:themeColor="text1"/>
              <w:bottom w:val="single" w:sz="4" w:space="0" w:color="000000" w:themeColor="text1"/>
              <w:right w:val="single" w:sz="4" w:space="0" w:color="000000" w:themeColor="text1"/>
            </w:tcBorders>
            <w:shd w:val="clear" w:color="auto" w:fill="D3DFED"/>
          </w:tcPr>
          <w:p w14:paraId="203D4A41" w14:textId="77777777" w:rsidR="00DA06AC" w:rsidRDefault="00FC4C08" w:rsidP="00DA06AC">
            <w:pPr>
              <w:spacing w:after="80"/>
              <w:ind w:left="37"/>
            </w:pPr>
            <w:r>
              <w:rPr>
                <w:rFonts w:ascii="Arial" w:eastAsia="Arial" w:hAnsi="Arial" w:cs="Arial"/>
                <w:color w:val="365F91"/>
                <w:sz w:val="13"/>
              </w:rPr>
              <w:t xml:space="preserve"> </w:t>
            </w:r>
            <w:r w:rsidR="00DA06AC">
              <w:rPr>
                <w:sz w:val="13"/>
              </w:rPr>
              <w:t>»</w:t>
            </w:r>
            <w:r w:rsidR="00DA06AC">
              <w:rPr>
                <w:rFonts w:ascii="Arial" w:eastAsia="Arial" w:hAnsi="Arial" w:cs="Arial"/>
                <w:sz w:val="13"/>
              </w:rPr>
              <w:t xml:space="preserve"> </w:t>
            </w:r>
            <w:proofErr w:type="spellStart"/>
            <w:r w:rsidR="00DA06AC">
              <w:rPr>
                <w:rFonts w:ascii="Arial" w:eastAsia="Arial" w:hAnsi="Arial" w:cs="Arial"/>
                <w:sz w:val="13"/>
              </w:rPr>
              <w:t>xxxxxxx</w:t>
            </w:r>
            <w:proofErr w:type="spellEnd"/>
            <w:r w:rsidR="00DA06AC">
              <w:rPr>
                <w:rFonts w:ascii="Arial" w:eastAsia="Arial" w:hAnsi="Arial" w:cs="Arial"/>
                <w:sz w:val="13"/>
              </w:rPr>
              <w:t xml:space="preserve"> </w:t>
            </w:r>
          </w:p>
          <w:p w14:paraId="47F926E7" w14:textId="6A5662BF" w:rsidR="00D745ED" w:rsidRDefault="00D745ED">
            <w:pPr>
              <w:ind w:left="1"/>
            </w:pPr>
          </w:p>
        </w:tc>
      </w:tr>
      <w:tr w:rsidR="00D745ED" w14:paraId="0ABAF31A" w14:textId="77777777" w:rsidTr="2DB81A68">
        <w:trPr>
          <w:trHeight w:val="268"/>
        </w:trPr>
        <w:tc>
          <w:tcPr>
            <w:tcW w:w="1300" w:type="dxa"/>
            <w:tcBorders>
              <w:top w:val="single" w:sz="4" w:space="0" w:color="000000" w:themeColor="text1"/>
              <w:left w:val="single" w:sz="4" w:space="0" w:color="000000" w:themeColor="text1"/>
              <w:bottom w:val="single" w:sz="2" w:space="0" w:color="000000" w:themeColor="text1"/>
              <w:right w:val="single" w:sz="4" w:space="0" w:color="000000" w:themeColor="text1"/>
            </w:tcBorders>
          </w:tcPr>
          <w:p w14:paraId="561DA55F" w14:textId="77777777" w:rsidR="00D745ED" w:rsidRDefault="00FC4C08">
            <w:r>
              <w:rPr>
                <w:rFonts w:ascii="Arial" w:eastAsia="Arial" w:hAnsi="Arial" w:cs="Arial"/>
                <w:b/>
                <w:color w:val="365F91"/>
                <w:sz w:val="13"/>
              </w:rPr>
              <w:t xml:space="preserve">Frequentie  </w:t>
            </w:r>
          </w:p>
        </w:tc>
        <w:tc>
          <w:tcPr>
            <w:tcW w:w="3629" w:type="dxa"/>
            <w:tcBorders>
              <w:top w:val="single" w:sz="4" w:space="0" w:color="000000" w:themeColor="text1"/>
              <w:left w:val="single" w:sz="4" w:space="0" w:color="000000" w:themeColor="text1"/>
              <w:bottom w:val="single" w:sz="2" w:space="0" w:color="000000" w:themeColor="text1"/>
              <w:right w:val="single" w:sz="2" w:space="0" w:color="000000" w:themeColor="text1"/>
            </w:tcBorders>
          </w:tcPr>
          <w:p w14:paraId="4A5E02DB" w14:textId="77777777" w:rsidR="00D745ED" w:rsidRDefault="00FC4C08">
            <w:pPr>
              <w:ind w:left="1"/>
            </w:pPr>
            <w:r>
              <w:rPr>
                <w:rFonts w:ascii="Arial" w:eastAsia="Arial" w:hAnsi="Arial" w:cs="Arial"/>
                <w:sz w:val="13"/>
              </w:rPr>
              <w:t xml:space="preserve">1 x per jaar  </w:t>
            </w:r>
          </w:p>
        </w:tc>
        <w:tc>
          <w:tcPr>
            <w:tcW w:w="2754" w:type="dxa"/>
            <w:tcBorders>
              <w:top w:val="single" w:sz="4" w:space="0" w:color="000000" w:themeColor="text1"/>
              <w:left w:val="single" w:sz="2" w:space="0" w:color="000000" w:themeColor="text1"/>
              <w:bottom w:val="single" w:sz="2" w:space="0" w:color="000000" w:themeColor="text1"/>
              <w:right w:val="single" w:sz="4" w:space="0" w:color="000000" w:themeColor="text1"/>
            </w:tcBorders>
          </w:tcPr>
          <w:p w14:paraId="13A06121" w14:textId="77777777" w:rsidR="00D745ED" w:rsidRDefault="00FC4C08">
            <w:pPr>
              <w:ind w:left="1"/>
            </w:pPr>
            <w:r>
              <w:rPr>
                <w:rFonts w:ascii="Arial" w:eastAsia="Arial" w:hAnsi="Arial" w:cs="Arial"/>
                <w:color w:val="365F91"/>
                <w:sz w:val="13"/>
              </w:rPr>
              <w:t xml:space="preserve"> </w:t>
            </w:r>
          </w:p>
        </w:tc>
      </w:tr>
      <w:tr w:rsidR="00D745ED" w14:paraId="05DFD6C5" w14:textId="77777777" w:rsidTr="2DB81A68">
        <w:trPr>
          <w:trHeight w:val="592"/>
        </w:trPr>
        <w:tc>
          <w:tcPr>
            <w:tcW w:w="1300" w:type="dxa"/>
            <w:tcBorders>
              <w:top w:val="single" w:sz="2" w:space="0" w:color="000000" w:themeColor="text1"/>
              <w:left w:val="single" w:sz="4" w:space="0" w:color="000000" w:themeColor="text1"/>
              <w:bottom w:val="single" w:sz="4" w:space="0" w:color="000000" w:themeColor="text1"/>
              <w:right w:val="single" w:sz="4" w:space="0" w:color="000000" w:themeColor="text1"/>
            </w:tcBorders>
            <w:shd w:val="clear" w:color="auto" w:fill="D3DFED"/>
          </w:tcPr>
          <w:p w14:paraId="410CE431" w14:textId="77777777" w:rsidR="00D745ED" w:rsidRDefault="00FC4C08">
            <w:r>
              <w:rPr>
                <w:rFonts w:ascii="Arial" w:eastAsia="Arial" w:hAnsi="Arial" w:cs="Arial"/>
                <w:b/>
                <w:color w:val="365F91"/>
                <w:sz w:val="13"/>
              </w:rPr>
              <w:t xml:space="preserve">Onderwerpen en  beslispunten </w:t>
            </w:r>
          </w:p>
        </w:tc>
        <w:tc>
          <w:tcPr>
            <w:tcW w:w="6383" w:type="dxa"/>
            <w:gridSpan w:val="2"/>
            <w:tcBorders>
              <w:top w:val="single" w:sz="2" w:space="0" w:color="000000" w:themeColor="text1"/>
              <w:left w:val="single" w:sz="4" w:space="0" w:color="000000" w:themeColor="text1"/>
              <w:bottom w:val="single" w:sz="4" w:space="0" w:color="000000" w:themeColor="text1"/>
              <w:right w:val="single" w:sz="4" w:space="0" w:color="000000" w:themeColor="text1"/>
            </w:tcBorders>
            <w:shd w:val="clear" w:color="auto" w:fill="D3DFED"/>
          </w:tcPr>
          <w:p w14:paraId="269B0B09" w14:textId="77777777" w:rsidR="00D745ED" w:rsidRDefault="00FC4C08">
            <w:pPr>
              <w:spacing w:after="76"/>
              <w:ind w:left="1"/>
            </w:pPr>
            <w:r>
              <w:rPr>
                <w:sz w:val="13"/>
              </w:rPr>
              <w:t>»</w:t>
            </w:r>
            <w:r>
              <w:rPr>
                <w:rFonts w:ascii="Arial" w:eastAsia="Arial" w:hAnsi="Arial" w:cs="Arial"/>
                <w:sz w:val="13"/>
              </w:rPr>
              <w:t xml:space="preserve"> Ontwikkelingen bij het Kadaster </w:t>
            </w:r>
          </w:p>
          <w:p w14:paraId="25032CF1" w14:textId="0FC27302" w:rsidR="00D745ED" w:rsidRDefault="00FC4C08">
            <w:pPr>
              <w:ind w:left="1"/>
            </w:pPr>
            <w:r>
              <w:rPr>
                <w:sz w:val="13"/>
              </w:rPr>
              <w:t>»</w:t>
            </w:r>
            <w:r>
              <w:rPr>
                <w:rFonts w:ascii="Arial" w:eastAsia="Arial" w:hAnsi="Arial" w:cs="Arial"/>
                <w:sz w:val="13"/>
              </w:rPr>
              <w:t xml:space="preserve"> Ontwikkelingen in de markt </w:t>
            </w:r>
            <w:r w:rsidR="00DD2921">
              <w:rPr>
                <w:rFonts w:ascii="Arial" w:eastAsia="Arial" w:hAnsi="Arial" w:cs="Arial"/>
                <w:sz w:val="13"/>
              </w:rPr>
              <w:br/>
            </w:r>
            <w:r w:rsidR="00DD2921">
              <w:rPr>
                <w:sz w:val="13"/>
              </w:rPr>
              <w:t>»</w:t>
            </w:r>
            <w:r w:rsidR="00DD2921">
              <w:rPr>
                <w:rFonts w:ascii="Arial" w:eastAsia="Arial" w:hAnsi="Arial" w:cs="Arial"/>
                <w:sz w:val="13"/>
              </w:rPr>
              <w:t xml:space="preserve"> Eventuele escalatiepunten</w:t>
            </w:r>
          </w:p>
        </w:tc>
      </w:tr>
      <w:tr w:rsidR="00D745ED" w14:paraId="493F6F2C" w14:textId="77777777" w:rsidTr="2DB81A68">
        <w:trPr>
          <w:trHeight w:val="382"/>
        </w:trPr>
        <w:tc>
          <w:tcPr>
            <w:tcW w:w="1300" w:type="dxa"/>
            <w:tcBorders>
              <w:top w:val="single" w:sz="4" w:space="0" w:color="000000" w:themeColor="text1"/>
              <w:left w:val="single" w:sz="4" w:space="0" w:color="000000" w:themeColor="text1"/>
              <w:bottom w:val="single" w:sz="2" w:space="0" w:color="000000" w:themeColor="text1"/>
              <w:right w:val="single" w:sz="4" w:space="0" w:color="000000" w:themeColor="text1"/>
            </w:tcBorders>
            <w:shd w:val="clear" w:color="auto" w:fill="D3DFED"/>
          </w:tcPr>
          <w:p w14:paraId="773F0666" w14:textId="77777777" w:rsidR="00D745ED" w:rsidRDefault="00FC4C08">
            <w:r>
              <w:rPr>
                <w:rFonts w:ascii="Arial" w:eastAsia="Arial" w:hAnsi="Arial" w:cs="Arial"/>
                <w:b/>
                <w:color w:val="365F91"/>
                <w:sz w:val="13"/>
              </w:rPr>
              <w:t xml:space="preserve">Escalatieniveau </w:t>
            </w:r>
          </w:p>
        </w:tc>
        <w:tc>
          <w:tcPr>
            <w:tcW w:w="6383" w:type="dxa"/>
            <w:gridSpan w:val="2"/>
            <w:tcBorders>
              <w:top w:val="single" w:sz="4" w:space="0" w:color="000000" w:themeColor="text1"/>
              <w:left w:val="single" w:sz="4" w:space="0" w:color="000000" w:themeColor="text1"/>
              <w:bottom w:val="single" w:sz="2" w:space="0" w:color="000000" w:themeColor="text1"/>
              <w:right w:val="single" w:sz="4" w:space="0" w:color="000000" w:themeColor="text1"/>
            </w:tcBorders>
            <w:shd w:val="clear" w:color="auto" w:fill="D3DFED"/>
          </w:tcPr>
          <w:p w14:paraId="47E57828" w14:textId="77777777" w:rsidR="00D745ED" w:rsidRDefault="00FC4C08">
            <w:pPr>
              <w:ind w:left="1"/>
            </w:pPr>
            <w:r>
              <w:rPr>
                <w:rFonts w:ascii="Arial" w:eastAsia="Arial" w:hAnsi="Arial" w:cs="Arial"/>
                <w:sz w:val="13"/>
              </w:rPr>
              <w:t xml:space="preserve">Strategisch escalatieniveau </w:t>
            </w:r>
          </w:p>
        </w:tc>
      </w:tr>
      <w:tr w:rsidR="00D745ED" w14:paraId="31BCA236" w14:textId="77777777" w:rsidTr="2DB81A68">
        <w:trPr>
          <w:trHeight w:val="496"/>
        </w:trPr>
        <w:tc>
          <w:tcPr>
            <w:tcW w:w="1300" w:type="dxa"/>
            <w:tcBorders>
              <w:top w:val="single" w:sz="2" w:space="0" w:color="000000" w:themeColor="text1"/>
              <w:left w:val="single" w:sz="4" w:space="0" w:color="000000" w:themeColor="text1"/>
              <w:bottom w:val="single" w:sz="4" w:space="0" w:color="000000" w:themeColor="text1"/>
              <w:right w:val="single" w:sz="4" w:space="0" w:color="000000" w:themeColor="text1"/>
            </w:tcBorders>
            <w:shd w:val="clear" w:color="auto" w:fill="D3DFED"/>
          </w:tcPr>
          <w:p w14:paraId="2198C041" w14:textId="77777777" w:rsidR="00D745ED" w:rsidRDefault="00FC4C08">
            <w:r>
              <w:rPr>
                <w:rFonts w:ascii="Arial" w:eastAsia="Arial" w:hAnsi="Arial" w:cs="Arial"/>
                <w:b/>
                <w:color w:val="365F91"/>
                <w:sz w:val="13"/>
              </w:rPr>
              <w:t xml:space="preserve">Deliverable </w:t>
            </w:r>
          </w:p>
        </w:tc>
        <w:tc>
          <w:tcPr>
            <w:tcW w:w="6383" w:type="dxa"/>
            <w:gridSpan w:val="2"/>
            <w:tcBorders>
              <w:top w:val="single" w:sz="2" w:space="0" w:color="000000" w:themeColor="text1"/>
              <w:left w:val="single" w:sz="4" w:space="0" w:color="000000" w:themeColor="text1"/>
              <w:bottom w:val="single" w:sz="4" w:space="0" w:color="000000" w:themeColor="text1"/>
              <w:right w:val="single" w:sz="4" w:space="0" w:color="000000" w:themeColor="text1"/>
            </w:tcBorders>
            <w:shd w:val="clear" w:color="auto" w:fill="D3DFED"/>
          </w:tcPr>
          <w:p w14:paraId="7C144C36" w14:textId="7354DAD5" w:rsidR="00D745ED" w:rsidRDefault="33419542" w:rsidP="1DD821BD">
            <w:pPr>
              <w:ind w:left="1"/>
              <w:rPr>
                <w:rFonts w:ascii="Arial" w:eastAsia="Arial" w:hAnsi="Arial" w:cs="Arial"/>
                <w:sz w:val="13"/>
                <w:szCs w:val="13"/>
              </w:rPr>
            </w:pPr>
            <w:r w:rsidRPr="1DD821BD">
              <w:rPr>
                <w:rFonts w:ascii="Arial" w:eastAsia="Arial" w:hAnsi="Arial" w:cs="Arial"/>
                <w:sz w:val="13"/>
                <w:szCs w:val="13"/>
              </w:rPr>
              <w:t xml:space="preserve">Dit overleg is om </w:t>
            </w:r>
            <w:r w:rsidR="7F3E9F47" w:rsidRPr="1DD821BD">
              <w:rPr>
                <w:rFonts w:ascii="Arial" w:eastAsia="Arial" w:hAnsi="Arial" w:cs="Arial"/>
                <w:sz w:val="13"/>
                <w:szCs w:val="13"/>
              </w:rPr>
              <w:t>elkaar te</w:t>
            </w:r>
            <w:r w:rsidRPr="1DD821BD">
              <w:rPr>
                <w:rFonts w:ascii="Arial" w:eastAsia="Arial" w:hAnsi="Arial" w:cs="Arial"/>
                <w:sz w:val="13"/>
                <w:szCs w:val="13"/>
              </w:rPr>
              <w:t xml:space="preserve"> informeren</w:t>
            </w:r>
            <w:r w:rsidR="008031F5">
              <w:rPr>
                <w:rFonts w:ascii="Arial" w:eastAsia="Arial" w:hAnsi="Arial" w:cs="Arial"/>
                <w:sz w:val="13"/>
                <w:szCs w:val="13"/>
              </w:rPr>
              <w:t xml:space="preserve"> op strategisch en tactisch niveau. </w:t>
            </w:r>
            <w:r w:rsidRPr="1DD821BD">
              <w:rPr>
                <w:rFonts w:ascii="Arial" w:eastAsia="Arial" w:hAnsi="Arial" w:cs="Arial"/>
                <w:sz w:val="13"/>
                <w:szCs w:val="13"/>
              </w:rPr>
              <w:t xml:space="preserve"> </w:t>
            </w:r>
            <w:r w:rsidR="00A66A89">
              <w:rPr>
                <w:rFonts w:ascii="Arial" w:eastAsia="Arial" w:hAnsi="Arial" w:cs="Arial"/>
                <w:sz w:val="13"/>
                <w:szCs w:val="13"/>
              </w:rPr>
              <w:t>Worden</w:t>
            </w:r>
            <w:r w:rsidRPr="1DD821BD">
              <w:rPr>
                <w:rFonts w:ascii="Arial" w:eastAsia="Arial" w:hAnsi="Arial" w:cs="Arial"/>
                <w:sz w:val="13"/>
                <w:szCs w:val="13"/>
              </w:rPr>
              <w:t xml:space="preserve"> </w:t>
            </w:r>
            <w:r w:rsidR="00A66A89">
              <w:rPr>
                <w:rFonts w:ascii="Arial" w:eastAsia="Arial" w:hAnsi="Arial" w:cs="Arial"/>
                <w:sz w:val="13"/>
                <w:szCs w:val="13"/>
              </w:rPr>
              <w:t xml:space="preserve">er </w:t>
            </w:r>
            <w:r w:rsidRPr="1DD821BD">
              <w:rPr>
                <w:rFonts w:ascii="Arial" w:eastAsia="Arial" w:hAnsi="Arial" w:cs="Arial"/>
                <w:sz w:val="13"/>
                <w:szCs w:val="13"/>
              </w:rPr>
              <w:t>besluiten</w:t>
            </w:r>
            <w:r w:rsidR="00A66A89">
              <w:rPr>
                <w:rFonts w:ascii="Arial" w:eastAsia="Arial" w:hAnsi="Arial" w:cs="Arial"/>
                <w:sz w:val="13"/>
                <w:szCs w:val="13"/>
              </w:rPr>
              <w:t xml:space="preserve"> </w:t>
            </w:r>
            <w:r w:rsidRPr="1DD821BD">
              <w:rPr>
                <w:rFonts w:ascii="Arial" w:eastAsia="Arial" w:hAnsi="Arial" w:cs="Arial"/>
                <w:sz w:val="13"/>
                <w:szCs w:val="13"/>
              </w:rPr>
              <w:t>genomen</w:t>
            </w:r>
            <w:r w:rsidR="002F1754">
              <w:rPr>
                <w:rFonts w:ascii="Arial" w:eastAsia="Arial" w:hAnsi="Arial" w:cs="Arial"/>
                <w:sz w:val="13"/>
                <w:szCs w:val="13"/>
              </w:rPr>
              <w:t>,</w:t>
            </w:r>
            <w:r w:rsidRPr="1DD821BD">
              <w:rPr>
                <w:rFonts w:ascii="Arial" w:eastAsia="Arial" w:hAnsi="Arial" w:cs="Arial"/>
                <w:sz w:val="13"/>
                <w:szCs w:val="13"/>
              </w:rPr>
              <w:t xml:space="preserve"> dan zal Kadaster hier een notitie van maken en verspreiden.  </w:t>
            </w:r>
          </w:p>
        </w:tc>
      </w:tr>
    </w:tbl>
    <w:p w14:paraId="2CA7CF5B" w14:textId="77777777" w:rsidR="00D745ED" w:rsidRDefault="00FC4C08">
      <w:pPr>
        <w:spacing w:after="247" w:line="265" w:lineRule="auto"/>
        <w:ind w:left="-5" w:hanging="10"/>
      </w:pPr>
      <w:r>
        <w:rPr>
          <w:rFonts w:ascii="Arial" w:eastAsia="Arial" w:hAnsi="Arial" w:cs="Arial"/>
          <w:b/>
          <w:sz w:val="15"/>
        </w:rPr>
        <w:t xml:space="preserve">Tabel 2 - Management overleg </w:t>
      </w:r>
    </w:p>
    <w:p w14:paraId="3CCA9274" w14:textId="77777777" w:rsidR="00D745ED" w:rsidRDefault="00FC4C08">
      <w:pPr>
        <w:pStyle w:val="Kop2"/>
        <w:tabs>
          <w:tab w:val="center" w:pos="1213"/>
        </w:tabs>
        <w:ind w:left="-15" w:firstLine="0"/>
      </w:pPr>
      <w:bookmarkStart w:id="8" w:name="_Toc116474229"/>
      <w:r>
        <w:t xml:space="preserve">2.2 </w:t>
      </w:r>
      <w:r>
        <w:tab/>
        <w:t>Innovatie overleg</w:t>
      </w:r>
      <w:bookmarkEnd w:id="8"/>
      <w:r>
        <w:t xml:space="preserve"> </w:t>
      </w:r>
    </w:p>
    <w:p w14:paraId="42612F0D" w14:textId="77777777" w:rsidR="00D745ED" w:rsidRDefault="00FC4C08" w:rsidP="00FC0756">
      <w:r>
        <w:t xml:space="preserve">Dit is een overleg op strategisch niveau wat in principe éénmaal per jaar door de Opdrachtnemer wordt geïnitieerd, maar ook op verzoek van het Kadaster kan worden ingepland. Het doel van dit overleg is om verbetering, optimalisatie en toepasbaarheid van onder meer nieuwe technologieën en/of werkwijzen te bespreken. Vanuit de strategische dialoog kan Opdrachtnemer zijn vakmanschap inbrengen en dit vertalen naar concrete oplossingen. Het innovatieoverleg is het proactieve overlegorgaan waarbinnen de Opdrachtnemer zijn partnership toont.  </w:t>
      </w:r>
    </w:p>
    <w:p w14:paraId="11F93B69" w14:textId="13FE94E5" w:rsidR="00D745ED" w:rsidRDefault="00FC4C08" w:rsidP="00F56F3F">
      <w:r>
        <w:t xml:space="preserve">Per overleg is er één Opdrachtnemer aanwezig. Deze Opdrachtnemer initieert en geeft het overleg vorm. </w:t>
      </w:r>
      <w:r>
        <w:rPr>
          <w:rFonts w:ascii="Arial" w:eastAsia="Arial" w:hAnsi="Arial" w:cs="Arial"/>
        </w:rPr>
        <w:t xml:space="preserve"> </w:t>
      </w:r>
    </w:p>
    <w:tbl>
      <w:tblPr>
        <w:tblStyle w:val="TableGrid1"/>
        <w:tblW w:w="7682" w:type="dxa"/>
        <w:tblInd w:w="-95" w:type="dxa"/>
        <w:tblCellMar>
          <w:top w:w="88" w:type="dxa"/>
          <w:left w:w="95" w:type="dxa"/>
          <w:right w:w="54" w:type="dxa"/>
        </w:tblCellMar>
        <w:tblLook w:val="04A0" w:firstRow="1" w:lastRow="0" w:firstColumn="1" w:lastColumn="0" w:noHBand="0" w:noVBand="1"/>
      </w:tblPr>
      <w:tblGrid>
        <w:gridCol w:w="1299"/>
        <w:gridCol w:w="3228"/>
        <w:gridCol w:w="3155"/>
      </w:tblGrid>
      <w:tr w:rsidR="00D745ED" w14:paraId="70C81E7E" w14:textId="77777777">
        <w:trPr>
          <w:trHeight w:val="246"/>
        </w:trPr>
        <w:tc>
          <w:tcPr>
            <w:tcW w:w="1300" w:type="dxa"/>
            <w:tcBorders>
              <w:top w:val="single" w:sz="4" w:space="0" w:color="000000"/>
              <w:left w:val="single" w:sz="4" w:space="0" w:color="000000"/>
              <w:bottom w:val="single" w:sz="4" w:space="0" w:color="000000"/>
              <w:right w:val="single" w:sz="4" w:space="0" w:color="000000"/>
            </w:tcBorders>
          </w:tcPr>
          <w:p w14:paraId="2168D375" w14:textId="77777777" w:rsidR="00D745ED" w:rsidRDefault="00FC4C08">
            <w:r>
              <w:rPr>
                <w:rFonts w:ascii="Arial" w:eastAsia="Arial" w:hAnsi="Arial" w:cs="Arial"/>
                <w:b/>
                <w:color w:val="365F91"/>
                <w:sz w:val="13"/>
              </w:rPr>
              <w:t xml:space="preserve"> </w:t>
            </w:r>
          </w:p>
        </w:tc>
        <w:tc>
          <w:tcPr>
            <w:tcW w:w="3228" w:type="dxa"/>
            <w:tcBorders>
              <w:top w:val="single" w:sz="4" w:space="0" w:color="000000"/>
              <w:left w:val="single" w:sz="4" w:space="0" w:color="000000"/>
              <w:bottom w:val="single" w:sz="4" w:space="0" w:color="000000"/>
              <w:right w:val="single" w:sz="4" w:space="0" w:color="000000"/>
            </w:tcBorders>
          </w:tcPr>
          <w:p w14:paraId="4D84FEB4" w14:textId="77777777" w:rsidR="00D745ED" w:rsidRDefault="00FC4C08">
            <w:pPr>
              <w:ind w:left="1"/>
            </w:pPr>
            <w:r>
              <w:rPr>
                <w:rFonts w:ascii="Arial" w:eastAsia="Arial" w:hAnsi="Arial" w:cs="Arial"/>
                <w:b/>
                <w:color w:val="365F91"/>
                <w:sz w:val="13"/>
              </w:rPr>
              <w:t xml:space="preserve">Kadaster </w:t>
            </w:r>
          </w:p>
        </w:tc>
        <w:tc>
          <w:tcPr>
            <w:tcW w:w="3155" w:type="dxa"/>
            <w:tcBorders>
              <w:top w:val="single" w:sz="4" w:space="0" w:color="000000"/>
              <w:left w:val="single" w:sz="4" w:space="0" w:color="000000"/>
              <w:bottom w:val="single" w:sz="4" w:space="0" w:color="000000"/>
              <w:right w:val="single" w:sz="4" w:space="0" w:color="000000"/>
            </w:tcBorders>
          </w:tcPr>
          <w:p w14:paraId="022C1902" w14:textId="77777777" w:rsidR="00D745ED" w:rsidRDefault="00FC4C08">
            <w:pPr>
              <w:ind w:left="37"/>
            </w:pPr>
            <w:r>
              <w:rPr>
                <w:rFonts w:ascii="Arial" w:eastAsia="Arial" w:hAnsi="Arial" w:cs="Arial"/>
                <w:b/>
                <w:color w:val="365F91"/>
                <w:sz w:val="13"/>
              </w:rPr>
              <w:t xml:space="preserve">Opdrachtnemer </w:t>
            </w:r>
          </w:p>
        </w:tc>
      </w:tr>
      <w:tr w:rsidR="00983BA8" w14:paraId="3ACE78A2" w14:textId="77777777">
        <w:trPr>
          <w:trHeight w:val="977"/>
        </w:trPr>
        <w:tc>
          <w:tcPr>
            <w:tcW w:w="1300" w:type="dxa"/>
            <w:tcBorders>
              <w:top w:val="single" w:sz="4" w:space="0" w:color="000000"/>
              <w:left w:val="single" w:sz="4" w:space="0" w:color="000000"/>
              <w:bottom w:val="single" w:sz="4" w:space="0" w:color="000000"/>
              <w:right w:val="single" w:sz="4" w:space="0" w:color="000000"/>
            </w:tcBorders>
            <w:shd w:val="clear" w:color="auto" w:fill="D3DFED"/>
          </w:tcPr>
          <w:p w14:paraId="4846AD87" w14:textId="00FE58E9" w:rsidR="00D745ED" w:rsidRDefault="00FC4C08">
            <w:r>
              <w:rPr>
                <w:rFonts w:ascii="Arial" w:eastAsia="Arial" w:hAnsi="Arial" w:cs="Arial"/>
                <w:b/>
                <w:color w:val="365F91"/>
                <w:sz w:val="13"/>
              </w:rPr>
              <w:t xml:space="preserve">Deelnemers </w:t>
            </w:r>
            <w:r w:rsidR="008B7B76">
              <w:rPr>
                <w:rFonts w:ascii="Arial" w:eastAsia="Arial" w:hAnsi="Arial" w:cs="Arial"/>
                <w:b/>
                <w:color w:val="365F91"/>
                <w:sz w:val="13"/>
              </w:rPr>
              <w:t>(minimaal)</w:t>
            </w:r>
          </w:p>
        </w:tc>
        <w:tc>
          <w:tcPr>
            <w:tcW w:w="3228" w:type="dxa"/>
            <w:tcBorders>
              <w:top w:val="single" w:sz="4" w:space="0" w:color="000000"/>
              <w:left w:val="single" w:sz="4" w:space="0" w:color="000000"/>
              <w:bottom w:val="single" w:sz="4" w:space="0" w:color="000000"/>
              <w:right w:val="single" w:sz="4" w:space="0" w:color="000000"/>
            </w:tcBorders>
            <w:shd w:val="clear" w:color="auto" w:fill="D3DFED"/>
          </w:tcPr>
          <w:p w14:paraId="5A7BF839" w14:textId="7BAE60EF" w:rsidR="00D745ED" w:rsidRDefault="00FC4C08">
            <w:pPr>
              <w:spacing w:after="81"/>
              <w:ind w:left="1"/>
            </w:pPr>
            <w:r>
              <w:rPr>
                <w:sz w:val="13"/>
              </w:rPr>
              <w:t>»</w:t>
            </w:r>
            <w:r>
              <w:rPr>
                <w:rFonts w:ascii="Arial" w:eastAsia="Arial" w:hAnsi="Arial" w:cs="Arial"/>
                <w:sz w:val="13"/>
              </w:rPr>
              <w:t xml:space="preserve"> </w:t>
            </w:r>
            <w:r w:rsidR="001D7EEC">
              <w:rPr>
                <w:rFonts w:ascii="Arial" w:eastAsia="Arial" w:hAnsi="Arial" w:cs="Arial"/>
                <w:sz w:val="13"/>
              </w:rPr>
              <w:t>Manager IT</w:t>
            </w:r>
          </w:p>
          <w:p w14:paraId="60EE76ED" w14:textId="47C01F84" w:rsidR="00D745ED" w:rsidRDefault="00FC4C08">
            <w:pPr>
              <w:spacing w:after="81"/>
              <w:ind w:left="1"/>
            </w:pPr>
            <w:r>
              <w:rPr>
                <w:sz w:val="13"/>
              </w:rPr>
              <w:t>»</w:t>
            </w:r>
            <w:r>
              <w:rPr>
                <w:rFonts w:ascii="Arial" w:eastAsia="Arial" w:hAnsi="Arial" w:cs="Arial"/>
                <w:sz w:val="13"/>
              </w:rPr>
              <w:t xml:space="preserve"> </w:t>
            </w:r>
            <w:r w:rsidR="00FE10D0">
              <w:rPr>
                <w:rFonts w:ascii="Arial" w:eastAsia="Arial" w:hAnsi="Arial" w:cs="Arial"/>
                <w:sz w:val="13"/>
              </w:rPr>
              <w:t xml:space="preserve">Operationeel </w:t>
            </w:r>
            <w:r w:rsidR="00565825">
              <w:rPr>
                <w:rFonts w:ascii="Arial" w:eastAsia="Arial" w:hAnsi="Arial" w:cs="Arial"/>
                <w:sz w:val="13"/>
              </w:rPr>
              <w:t>Manager</w:t>
            </w:r>
            <w:r w:rsidR="00FE10D0">
              <w:rPr>
                <w:rFonts w:ascii="Arial" w:eastAsia="Arial" w:hAnsi="Arial" w:cs="Arial"/>
                <w:sz w:val="13"/>
              </w:rPr>
              <w:t xml:space="preserve"> IT</w:t>
            </w:r>
          </w:p>
          <w:p w14:paraId="3755423B" w14:textId="77777777" w:rsidR="00D745ED" w:rsidRDefault="00FC4C08">
            <w:pPr>
              <w:spacing w:after="76"/>
              <w:ind w:left="1"/>
            </w:pPr>
            <w:r>
              <w:rPr>
                <w:sz w:val="13"/>
              </w:rPr>
              <w:t>»</w:t>
            </w:r>
            <w:r>
              <w:rPr>
                <w:rFonts w:ascii="Arial" w:eastAsia="Arial" w:hAnsi="Arial" w:cs="Arial"/>
                <w:sz w:val="13"/>
              </w:rPr>
              <w:t xml:space="preserve"> Business vertegenwoordigers </w:t>
            </w:r>
          </w:p>
          <w:p w14:paraId="5CDAACFF" w14:textId="415FAC82" w:rsidR="00D745ED" w:rsidRDefault="00FC4C08">
            <w:pPr>
              <w:ind w:left="1"/>
            </w:pPr>
            <w:r>
              <w:rPr>
                <w:sz w:val="13"/>
              </w:rPr>
              <w:t>»</w:t>
            </w:r>
            <w:r>
              <w:rPr>
                <w:rFonts w:ascii="Arial" w:eastAsia="Arial" w:hAnsi="Arial" w:cs="Arial"/>
                <w:sz w:val="13"/>
              </w:rPr>
              <w:t xml:space="preserve"> Inhoudelijke deskundigen</w:t>
            </w:r>
          </w:p>
        </w:tc>
        <w:tc>
          <w:tcPr>
            <w:tcW w:w="3155" w:type="dxa"/>
            <w:tcBorders>
              <w:top w:val="single" w:sz="4" w:space="0" w:color="000000"/>
              <w:left w:val="single" w:sz="4" w:space="0" w:color="000000"/>
              <w:bottom w:val="single" w:sz="4" w:space="0" w:color="000000"/>
              <w:right w:val="single" w:sz="4" w:space="0" w:color="000000"/>
            </w:tcBorders>
            <w:shd w:val="clear" w:color="auto" w:fill="D3DFED"/>
          </w:tcPr>
          <w:p w14:paraId="4C2B8B20" w14:textId="77777777" w:rsidR="00D745ED" w:rsidRDefault="00FC4C08">
            <w:pPr>
              <w:spacing w:after="80"/>
              <w:ind w:left="37"/>
            </w:pPr>
            <w:r>
              <w:rPr>
                <w:sz w:val="13"/>
              </w:rPr>
              <w:t>»</w:t>
            </w:r>
            <w:r>
              <w:rPr>
                <w:rFonts w:ascii="Arial" w:eastAsia="Arial" w:hAnsi="Arial" w:cs="Arial"/>
                <w:sz w:val="13"/>
              </w:rPr>
              <w:t xml:space="preserve"> </w:t>
            </w:r>
            <w:proofErr w:type="spellStart"/>
            <w:r>
              <w:rPr>
                <w:rFonts w:ascii="Arial" w:eastAsia="Arial" w:hAnsi="Arial" w:cs="Arial"/>
                <w:sz w:val="13"/>
              </w:rPr>
              <w:t>xxxxxxx</w:t>
            </w:r>
            <w:proofErr w:type="spellEnd"/>
            <w:r>
              <w:rPr>
                <w:rFonts w:ascii="Arial" w:eastAsia="Arial" w:hAnsi="Arial" w:cs="Arial"/>
                <w:sz w:val="13"/>
              </w:rPr>
              <w:t xml:space="preserve"> </w:t>
            </w:r>
          </w:p>
          <w:p w14:paraId="3D853852" w14:textId="07993816" w:rsidR="00D745ED" w:rsidRDefault="00D745ED">
            <w:pPr>
              <w:ind w:left="37"/>
            </w:pPr>
          </w:p>
        </w:tc>
      </w:tr>
      <w:tr w:rsidR="00D745ED" w14:paraId="0A235D62" w14:textId="77777777">
        <w:trPr>
          <w:trHeight w:val="263"/>
        </w:trPr>
        <w:tc>
          <w:tcPr>
            <w:tcW w:w="1300" w:type="dxa"/>
            <w:tcBorders>
              <w:top w:val="single" w:sz="4" w:space="0" w:color="000000"/>
              <w:left w:val="single" w:sz="4" w:space="0" w:color="000000"/>
              <w:bottom w:val="single" w:sz="2" w:space="0" w:color="000000"/>
              <w:right w:val="single" w:sz="4" w:space="0" w:color="000000"/>
            </w:tcBorders>
          </w:tcPr>
          <w:p w14:paraId="1DF6A656" w14:textId="77777777" w:rsidR="00D745ED" w:rsidRDefault="00FC4C08">
            <w:r>
              <w:rPr>
                <w:rFonts w:ascii="Arial" w:eastAsia="Arial" w:hAnsi="Arial" w:cs="Arial"/>
                <w:b/>
                <w:color w:val="365F91"/>
                <w:sz w:val="13"/>
              </w:rPr>
              <w:t xml:space="preserve">Frequentie  </w:t>
            </w:r>
          </w:p>
        </w:tc>
        <w:tc>
          <w:tcPr>
            <w:tcW w:w="3228" w:type="dxa"/>
            <w:tcBorders>
              <w:top w:val="single" w:sz="4" w:space="0" w:color="000000"/>
              <w:left w:val="single" w:sz="4" w:space="0" w:color="000000"/>
              <w:bottom w:val="single" w:sz="2" w:space="0" w:color="000000"/>
              <w:right w:val="single" w:sz="4" w:space="0" w:color="000000"/>
            </w:tcBorders>
          </w:tcPr>
          <w:p w14:paraId="1A57EFA9" w14:textId="77777777" w:rsidR="00D745ED" w:rsidRDefault="00FC4C08">
            <w:pPr>
              <w:ind w:left="1"/>
            </w:pPr>
            <w:r>
              <w:rPr>
                <w:sz w:val="13"/>
              </w:rPr>
              <w:t>»</w:t>
            </w:r>
            <w:r>
              <w:rPr>
                <w:rFonts w:ascii="Arial" w:eastAsia="Arial" w:hAnsi="Arial" w:cs="Arial"/>
                <w:sz w:val="13"/>
              </w:rPr>
              <w:t xml:space="preserve"> 1x per jaar </w:t>
            </w:r>
          </w:p>
        </w:tc>
        <w:tc>
          <w:tcPr>
            <w:tcW w:w="3155" w:type="dxa"/>
            <w:tcBorders>
              <w:top w:val="single" w:sz="4" w:space="0" w:color="000000"/>
              <w:left w:val="single" w:sz="4" w:space="0" w:color="000000"/>
              <w:bottom w:val="single" w:sz="2" w:space="0" w:color="000000"/>
              <w:right w:val="single" w:sz="4" w:space="0" w:color="000000"/>
            </w:tcBorders>
          </w:tcPr>
          <w:p w14:paraId="3A91E5A2" w14:textId="77777777" w:rsidR="00D745ED" w:rsidRDefault="00FC4C08">
            <w:pPr>
              <w:ind w:left="37"/>
            </w:pPr>
            <w:r>
              <w:rPr>
                <w:rFonts w:ascii="Arial" w:eastAsia="Arial" w:hAnsi="Arial" w:cs="Arial"/>
                <w:color w:val="365F91"/>
                <w:sz w:val="13"/>
              </w:rPr>
              <w:t xml:space="preserve"> </w:t>
            </w:r>
          </w:p>
        </w:tc>
      </w:tr>
      <w:tr w:rsidR="00D745ED" w14:paraId="593FEAA0" w14:textId="77777777">
        <w:trPr>
          <w:trHeight w:val="1221"/>
        </w:trPr>
        <w:tc>
          <w:tcPr>
            <w:tcW w:w="1300" w:type="dxa"/>
            <w:tcBorders>
              <w:top w:val="single" w:sz="2" w:space="0" w:color="000000"/>
              <w:left w:val="single" w:sz="4" w:space="0" w:color="000000"/>
              <w:bottom w:val="single" w:sz="4" w:space="0" w:color="000000"/>
              <w:right w:val="single" w:sz="4" w:space="0" w:color="000000"/>
            </w:tcBorders>
            <w:shd w:val="clear" w:color="auto" w:fill="D3DFED"/>
          </w:tcPr>
          <w:p w14:paraId="09C230CD" w14:textId="77777777" w:rsidR="00D745ED" w:rsidRDefault="00FC4C08">
            <w:r>
              <w:rPr>
                <w:rFonts w:ascii="Arial" w:eastAsia="Arial" w:hAnsi="Arial" w:cs="Arial"/>
                <w:b/>
                <w:color w:val="365F91"/>
                <w:sz w:val="13"/>
              </w:rPr>
              <w:t xml:space="preserve">Onderwerpen en  beslispunten </w:t>
            </w:r>
          </w:p>
        </w:tc>
        <w:tc>
          <w:tcPr>
            <w:tcW w:w="6383" w:type="dxa"/>
            <w:gridSpan w:val="2"/>
            <w:tcBorders>
              <w:top w:val="single" w:sz="2" w:space="0" w:color="000000"/>
              <w:left w:val="single" w:sz="4" w:space="0" w:color="000000"/>
              <w:bottom w:val="single" w:sz="4" w:space="0" w:color="000000"/>
              <w:right w:val="single" w:sz="4" w:space="0" w:color="000000"/>
            </w:tcBorders>
            <w:shd w:val="clear" w:color="auto" w:fill="D3DFED"/>
          </w:tcPr>
          <w:p w14:paraId="79D6E4C9" w14:textId="5D1D39C2" w:rsidR="00D745ED" w:rsidRDefault="00FC4C08">
            <w:pPr>
              <w:spacing w:after="3" w:line="384" w:lineRule="auto"/>
              <w:ind w:left="150" w:hanging="149"/>
            </w:pPr>
            <w:r>
              <w:rPr>
                <w:sz w:val="13"/>
              </w:rPr>
              <w:t>»</w:t>
            </w:r>
            <w:r>
              <w:rPr>
                <w:rFonts w:ascii="Arial" w:eastAsia="Arial" w:hAnsi="Arial" w:cs="Arial"/>
                <w:sz w:val="13"/>
              </w:rPr>
              <w:t xml:space="preserve"> Nieuwe ontwikkelingen op IT gebied, en specifiek gericht op </w:t>
            </w:r>
            <w:r w:rsidR="0007078D">
              <w:rPr>
                <w:rFonts w:ascii="Arial" w:eastAsia="Arial" w:hAnsi="Arial" w:cs="Arial"/>
                <w:sz w:val="13"/>
              </w:rPr>
              <w:t>Generieke Dienstverlening IT</w:t>
            </w:r>
            <w:r>
              <w:rPr>
                <w:rFonts w:ascii="Arial" w:eastAsia="Arial" w:hAnsi="Arial" w:cs="Arial"/>
                <w:sz w:val="13"/>
              </w:rPr>
              <w:t xml:space="preserve"> </w:t>
            </w:r>
          </w:p>
          <w:p w14:paraId="4413FBB0" w14:textId="77777777" w:rsidR="00D745ED" w:rsidRDefault="00FC4C08">
            <w:pPr>
              <w:spacing w:after="77"/>
              <w:ind w:left="1"/>
            </w:pPr>
            <w:r>
              <w:rPr>
                <w:sz w:val="13"/>
              </w:rPr>
              <w:t>»</w:t>
            </w:r>
            <w:r>
              <w:rPr>
                <w:rFonts w:ascii="Arial" w:eastAsia="Arial" w:hAnsi="Arial" w:cs="Arial"/>
                <w:sz w:val="13"/>
              </w:rPr>
              <w:t xml:space="preserve"> Visie van de Opdrachtnemer omtrent vernieuwende marktontwikkelingen </w:t>
            </w:r>
          </w:p>
          <w:p w14:paraId="4DAB74C4" w14:textId="77777777" w:rsidR="00D745ED" w:rsidRDefault="00FC4C08">
            <w:pPr>
              <w:spacing w:after="81"/>
              <w:ind w:left="1"/>
            </w:pPr>
            <w:r>
              <w:rPr>
                <w:sz w:val="13"/>
              </w:rPr>
              <w:t>»</w:t>
            </w:r>
            <w:r>
              <w:rPr>
                <w:rFonts w:ascii="Arial" w:eastAsia="Arial" w:hAnsi="Arial" w:cs="Arial"/>
                <w:sz w:val="13"/>
              </w:rPr>
              <w:t xml:space="preserve"> Vertalingen van de ontwikkelingen naar de Kadaster situatie </w:t>
            </w:r>
          </w:p>
          <w:p w14:paraId="45AB5746" w14:textId="77777777" w:rsidR="00D745ED" w:rsidRDefault="00FC4C08">
            <w:pPr>
              <w:ind w:left="1"/>
            </w:pPr>
            <w:r>
              <w:rPr>
                <w:sz w:val="13"/>
              </w:rPr>
              <w:t>»</w:t>
            </w:r>
            <w:r>
              <w:rPr>
                <w:rFonts w:ascii="Arial" w:eastAsia="Arial" w:hAnsi="Arial" w:cs="Arial"/>
                <w:sz w:val="13"/>
              </w:rPr>
              <w:t xml:space="preserve"> Innovatie- en inspiratievoorstellen </w:t>
            </w:r>
          </w:p>
        </w:tc>
      </w:tr>
      <w:tr w:rsidR="00D745ED" w14:paraId="2429EA45" w14:textId="77777777" w:rsidTr="007E3E53">
        <w:trPr>
          <w:trHeight w:val="410"/>
        </w:trPr>
        <w:tc>
          <w:tcPr>
            <w:tcW w:w="1300" w:type="dxa"/>
            <w:tcBorders>
              <w:top w:val="single" w:sz="4" w:space="0" w:color="000000"/>
              <w:left w:val="single" w:sz="4" w:space="0" w:color="000000"/>
              <w:bottom w:val="single" w:sz="4" w:space="0" w:color="000000"/>
              <w:right w:val="single" w:sz="4" w:space="0" w:color="000000"/>
            </w:tcBorders>
            <w:shd w:val="clear" w:color="auto" w:fill="D3DFED"/>
          </w:tcPr>
          <w:p w14:paraId="0418DFEF" w14:textId="77777777" w:rsidR="00D745ED" w:rsidRDefault="00FC4C08">
            <w:r>
              <w:rPr>
                <w:rFonts w:ascii="Arial" w:eastAsia="Arial" w:hAnsi="Arial" w:cs="Arial"/>
                <w:b/>
                <w:color w:val="365F91"/>
                <w:sz w:val="13"/>
              </w:rPr>
              <w:t xml:space="preserve">Deliverable </w:t>
            </w:r>
          </w:p>
        </w:tc>
        <w:tc>
          <w:tcPr>
            <w:tcW w:w="6383" w:type="dxa"/>
            <w:gridSpan w:val="2"/>
            <w:tcBorders>
              <w:top w:val="single" w:sz="4" w:space="0" w:color="000000"/>
              <w:left w:val="single" w:sz="4" w:space="0" w:color="000000"/>
              <w:bottom w:val="single" w:sz="4" w:space="0" w:color="000000"/>
              <w:right w:val="single" w:sz="4" w:space="0" w:color="000000"/>
            </w:tcBorders>
            <w:shd w:val="clear" w:color="auto" w:fill="D3DFED"/>
          </w:tcPr>
          <w:p w14:paraId="49538534" w14:textId="77777777" w:rsidR="00D745ED" w:rsidRDefault="00FC4C08">
            <w:pPr>
              <w:ind w:left="1"/>
            </w:pPr>
            <w:r>
              <w:rPr>
                <w:rFonts w:ascii="Arial" w:eastAsia="Arial" w:hAnsi="Arial" w:cs="Arial"/>
                <w:sz w:val="13"/>
              </w:rPr>
              <w:t xml:space="preserve">Op basis van het overleg levert de Opdrachtnemer een notitie op met daarin alle voor het Kadaster relevante innovatieve ontwikkelingen en indien van toepassing de daarbij afgesproken acties. </w:t>
            </w:r>
          </w:p>
        </w:tc>
      </w:tr>
    </w:tbl>
    <w:p w14:paraId="770D0C64" w14:textId="77777777" w:rsidR="00D745ED" w:rsidRDefault="00FC4C08">
      <w:pPr>
        <w:spacing w:after="247" w:line="265" w:lineRule="auto"/>
        <w:ind w:left="-5" w:hanging="10"/>
      </w:pPr>
      <w:r>
        <w:rPr>
          <w:rFonts w:ascii="Arial" w:eastAsia="Arial" w:hAnsi="Arial" w:cs="Arial"/>
          <w:b/>
          <w:sz w:val="15"/>
        </w:rPr>
        <w:t xml:space="preserve">Tabel 3 - Innovatie overleg </w:t>
      </w:r>
    </w:p>
    <w:p w14:paraId="4AA1426D" w14:textId="77777777" w:rsidR="00D745ED" w:rsidRDefault="00FC4C08">
      <w:pPr>
        <w:pStyle w:val="Kop2"/>
        <w:tabs>
          <w:tab w:val="center" w:pos="1823"/>
        </w:tabs>
        <w:ind w:left="-15" w:firstLine="0"/>
      </w:pPr>
      <w:bookmarkStart w:id="9" w:name="_Toc116474230"/>
      <w:r>
        <w:t xml:space="preserve">2.3 </w:t>
      </w:r>
      <w:r>
        <w:tab/>
        <w:t>Leveranciersmanagement overleg</w:t>
      </w:r>
      <w:bookmarkEnd w:id="9"/>
      <w:r>
        <w:t xml:space="preserve"> </w:t>
      </w:r>
    </w:p>
    <w:p w14:paraId="277E313B" w14:textId="77777777" w:rsidR="00D745ED" w:rsidRDefault="00FC4C08" w:rsidP="00FC0756">
      <w:r>
        <w:t xml:space="preserve">Dit is een overleg op tactisch niveau wat een aantal malen per jaar plaatsvindt. Het doel van dit overleg is om de afgelopen periode te bespreken en beoordelen en de komende periode samen door te nemen en maatregelen te bespreken die nodig zijn voor een goede uitvoering van het contract.  </w:t>
      </w:r>
    </w:p>
    <w:p w14:paraId="2F3371E9" w14:textId="77777777" w:rsidR="00D745ED" w:rsidRDefault="00FC4C08">
      <w:pPr>
        <w:spacing w:after="0"/>
      </w:pPr>
      <w:r>
        <w:rPr>
          <w:rFonts w:ascii="Arial" w:eastAsia="Arial" w:hAnsi="Arial" w:cs="Arial"/>
          <w:sz w:val="15"/>
        </w:rPr>
        <w:t xml:space="preserve"> </w:t>
      </w:r>
    </w:p>
    <w:tbl>
      <w:tblPr>
        <w:tblStyle w:val="TableGrid1"/>
        <w:tblW w:w="7682" w:type="dxa"/>
        <w:tblInd w:w="-95" w:type="dxa"/>
        <w:tblCellMar>
          <w:top w:w="90" w:type="dxa"/>
          <w:left w:w="95" w:type="dxa"/>
          <w:right w:w="115" w:type="dxa"/>
        </w:tblCellMar>
        <w:tblLook w:val="04A0" w:firstRow="1" w:lastRow="0" w:firstColumn="1" w:lastColumn="0" w:noHBand="0" w:noVBand="1"/>
      </w:tblPr>
      <w:tblGrid>
        <w:gridCol w:w="1242"/>
        <w:gridCol w:w="3446"/>
        <w:gridCol w:w="2994"/>
      </w:tblGrid>
      <w:tr w:rsidR="00983BA8" w14:paraId="1741BFF7" w14:textId="77777777" w:rsidTr="1DD821BD">
        <w:trPr>
          <w:trHeight w:val="257"/>
        </w:trPr>
        <w:tc>
          <w:tcPr>
            <w:tcW w:w="1242" w:type="dxa"/>
            <w:tcBorders>
              <w:top w:val="single" w:sz="4" w:space="0" w:color="000000" w:themeColor="text1"/>
              <w:left w:val="single" w:sz="4" w:space="0" w:color="000000" w:themeColor="text1"/>
              <w:bottom w:val="single" w:sz="2" w:space="0" w:color="000000" w:themeColor="text1"/>
              <w:right w:val="single" w:sz="2" w:space="0" w:color="000000" w:themeColor="text1"/>
            </w:tcBorders>
          </w:tcPr>
          <w:p w14:paraId="63A5CA70" w14:textId="77777777" w:rsidR="00D745ED" w:rsidRDefault="00FC4C08">
            <w:r>
              <w:rPr>
                <w:rFonts w:ascii="Arial" w:eastAsia="Arial" w:hAnsi="Arial" w:cs="Arial"/>
                <w:color w:val="365F91"/>
                <w:sz w:val="13"/>
              </w:rPr>
              <w:t xml:space="preserve"> </w:t>
            </w:r>
          </w:p>
        </w:tc>
        <w:tc>
          <w:tcPr>
            <w:tcW w:w="3446" w:type="dxa"/>
            <w:tcBorders>
              <w:top w:val="single" w:sz="4" w:space="0" w:color="000000" w:themeColor="text1"/>
              <w:left w:val="single" w:sz="2" w:space="0" w:color="000000" w:themeColor="text1"/>
              <w:bottom w:val="single" w:sz="2" w:space="0" w:color="000000" w:themeColor="text1"/>
              <w:right w:val="single" w:sz="4" w:space="0" w:color="000000" w:themeColor="text1"/>
            </w:tcBorders>
          </w:tcPr>
          <w:p w14:paraId="6A541FE0" w14:textId="77777777" w:rsidR="00D745ED" w:rsidRDefault="00FC4C08">
            <w:pPr>
              <w:tabs>
                <w:tab w:val="center" w:pos="913"/>
              </w:tabs>
            </w:pPr>
            <w:r>
              <w:rPr>
                <w:rFonts w:ascii="Arial" w:eastAsia="Arial" w:hAnsi="Arial" w:cs="Arial"/>
                <w:b/>
                <w:color w:val="365F91"/>
                <w:sz w:val="13"/>
              </w:rPr>
              <w:t xml:space="preserve">Kadaster </w:t>
            </w:r>
            <w:r>
              <w:rPr>
                <w:rFonts w:ascii="Arial" w:eastAsia="Arial" w:hAnsi="Arial" w:cs="Arial"/>
                <w:b/>
                <w:color w:val="365F91"/>
                <w:sz w:val="13"/>
              </w:rPr>
              <w:tab/>
              <w:t xml:space="preserve"> </w:t>
            </w:r>
          </w:p>
        </w:tc>
        <w:tc>
          <w:tcPr>
            <w:tcW w:w="2994" w:type="dxa"/>
            <w:tcBorders>
              <w:top w:val="single" w:sz="4" w:space="0" w:color="000000" w:themeColor="text1"/>
              <w:left w:val="single" w:sz="4" w:space="0" w:color="000000" w:themeColor="text1"/>
              <w:bottom w:val="single" w:sz="2" w:space="0" w:color="000000" w:themeColor="text1"/>
              <w:right w:val="single" w:sz="4" w:space="0" w:color="000000" w:themeColor="text1"/>
            </w:tcBorders>
          </w:tcPr>
          <w:p w14:paraId="3857B183" w14:textId="77777777" w:rsidR="00D745ED" w:rsidRDefault="00FC4C08">
            <w:pPr>
              <w:ind w:left="1"/>
            </w:pPr>
            <w:r>
              <w:rPr>
                <w:rFonts w:ascii="Arial" w:eastAsia="Arial" w:hAnsi="Arial" w:cs="Arial"/>
                <w:b/>
                <w:color w:val="365F91"/>
                <w:sz w:val="13"/>
              </w:rPr>
              <w:t xml:space="preserve">Opdrachtnemer </w:t>
            </w:r>
          </w:p>
        </w:tc>
      </w:tr>
      <w:tr w:rsidR="009F3A44" w14:paraId="4EC33273" w14:textId="77777777" w:rsidTr="0023112D">
        <w:trPr>
          <w:trHeight w:val="1140"/>
        </w:trPr>
        <w:tc>
          <w:tcPr>
            <w:tcW w:w="1242" w:type="dxa"/>
            <w:tcBorders>
              <w:top w:val="single" w:sz="2" w:space="0" w:color="000000" w:themeColor="text1"/>
              <w:left w:val="single" w:sz="4" w:space="0" w:color="000000" w:themeColor="text1"/>
              <w:bottom w:val="single" w:sz="2" w:space="0" w:color="000000" w:themeColor="text1"/>
              <w:right w:val="single" w:sz="2" w:space="0" w:color="000000" w:themeColor="text1"/>
            </w:tcBorders>
            <w:shd w:val="clear" w:color="auto" w:fill="D3DFED"/>
          </w:tcPr>
          <w:p w14:paraId="506E243F" w14:textId="4504534B" w:rsidR="00D745ED" w:rsidRDefault="00FC4C08">
            <w:r>
              <w:rPr>
                <w:rFonts w:ascii="Arial" w:eastAsia="Arial" w:hAnsi="Arial" w:cs="Arial"/>
                <w:b/>
                <w:color w:val="365F91"/>
                <w:sz w:val="13"/>
              </w:rPr>
              <w:t xml:space="preserve">Deelnemers </w:t>
            </w:r>
            <w:r w:rsidR="0023112D">
              <w:rPr>
                <w:rFonts w:ascii="Arial" w:eastAsia="Arial" w:hAnsi="Arial" w:cs="Arial"/>
                <w:b/>
                <w:color w:val="365F91"/>
                <w:sz w:val="13"/>
              </w:rPr>
              <w:t>(minimaal)</w:t>
            </w:r>
          </w:p>
        </w:tc>
        <w:tc>
          <w:tcPr>
            <w:tcW w:w="3446" w:type="dxa"/>
            <w:tcBorders>
              <w:top w:val="single" w:sz="2" w:space="0" w:color="000000" w:themeColor="text1"/>
              <w:left w:val="single" w:sz="2" w:space="0" w:color="000000" w:themeColor="text1"/>
              <w:bottom w:val="single" w:sz="2" w:space="0" w:color="000000" w:themeColor="text1"/>
              <w:right w:val="single" w:sz="4" w:space="0" w:color="000000" w:themeColor="text1"/>
            </w:tcBorders>
            <w:shd w:val="clear" w:color="auto" w:fill="D3DFED"/>
          </w:tcPr>
          <w:p w14:paraId="2C716399" w14:textId="4E73054D" w:rsidR="00D745ED" w:rsidRDefault="00FC4C08">
            <w:pPr>
              <w:spacing w:after="76"/>
              <w:ind w:left="1"/>
            </w:pPr>
            <w:r>
              <w:rPr>
                <w:sz w:val="13"/>
              </w:rPr>
              <w:t>»</w:t>
            </w:r>
            <w:r>
              <w:rPr>
                <w:rFonts w:ascii="Arial" w:eastAsia="Arial" w:hAnsi="Arial" w:cs="Arial"/>
                <w:sz w:val="13"/>
              </w:rPr>
              <w:t xml:space="preserve"> </w:t>
            </w:r>
            <w:r w:rsidR="00565825">
              <w:rPr>
                <w:rFonts w:ascii="Arial" w:eastAsia="Arial" w:hAnsi="Arial" w:cs="Arial"/>
                <w:sz w:val="13"/>
              </w:rPr>
              <w:t xml:space="preserve">Manager </w:t>
            </w:r>
            <w:r w:rsidR="005A02EE">
              <w:rPr>
                <w:rFonts w:ascii="Arial" w:eastAsia="Arial" w:hAnsi="Arial" w:cs="Arial"/>
                <w:sz w:val="13"/>
              </w:rPr>
              <w:t xml:space="preserve">IT </w:t>
            </w:r>
            <w:r>
              <w:rPr>
                <w:rFonts w:ascii="Arial" w:eastAsia="Arial" w:hAnsi="Arial" w:cs="Arial"/>
                <w:sz w:val="13"/>
              </w:rPr>
              <w:t xml:space="preserve">(voorzitter) </w:t>
            </w:r>
          </w:p>
          <w:p w14:paraId="1506AED7" w14:textId="77777777" w:rsidR="00D745ED" w:rsidRDefault="00FC4C08">
            <w:pPr>
              <w:spacing w:after="81"/>
              <w:ind w:left="1"/>
            </w:pPr>
            <w:r>
              <w:rPr>
                <w:sz w:val="13"/>
              </w:rPr>
              <w:t>»</w:t>
            </w:r>
            <w:r>
              <w:rPr>
                <w:rFonts w:ascii="Arial" w:eastAsia="Arial" w:hAnsi="Arial" w:cs="Arial"/>
                <w:sz w:val="13"/>
              </w:rPr>
              <w:t xml:space="preserve"> Contractmanager </w:t>
            </w:r>
          </w:p>
          <w:p w14:paraId="3C6E21CE" w14:textId="77777777" w:rsidR="00D745ED" w:rsidRDefault="00FC4C08">
            <w:pPr>
              <w:spacing w:after="81"/>
              <w:ind w:left="1"/>
            </w:pPr>
            <w:r>
              <w:rPr>
                <w:sz w:val="13"/>
              </w:rPr>
              <w:t>»</w:t>
            </w:r>
            <w:r>
              <w:rPr>
                <w:rFonts w:ascii="Arial" w:eastAsia="Arial" w:hAnsi="Arial" w:cs="Arial"/>
                <w:sz w:val="13"/>
              </w:rPr>
              <w:t xml:space="preserve"> Inkoopadviseur </w:t>
            </w:r>
          </w:p>
          <w:p w14:paraId="6813C269" w14:textId="2C5B70D6" w:rsidR="00D745ED" w:rsidRDefault="33419542" w:rsidP="1DD821BD">
            <w:pPr>
              <w:ind w:left="1"/>
              <w:rPr>
                <w:rFonts w:ascii="Arial" w:eastAsia="Arial" w:hAnsi="Arial" w:cs="Arial"/>
                <w:sz w:val="13"/>
                <w:szCs w:val="13"/>
              </w:rPr>
            </w:pPr>
            <w:r w:rsidRPr="1DD821BD">
              <w:rPr>
                <w:sz w:val="13"/>
                <w:szCs w:val="13"/>
              </w:rPr>
              <w:t>»</w:t>
            </w:r>
            <w:r w:rsidRPr="1DD821BD">
              <w:rPr>
                <w:rFonts w:ascii="Arial" w:eastAsia="Arial" w:hAnsi="Arial" w:cs="Arial"/>
                <w:sz w:val="13"/>
                <w:szCs w:val="13"/>
              </w:rPr>
              <w:t xml:space="preserve"> </w:t>
            </w:r>
            <w:r w:rsidR="008832A0">
              <w:rPr>
                <w:rFonts w:ascii="Arial" w:eastAsia="Arial" w:hAnsi="Arial" w:cs="Arial"/>
                <w:sz w:val="13"/>
                <w:szCs w:val="13"/>
              </w:rPr>
              <w:t xml:space="preserve">Operationeel </w:t>
            </w:r>
            <w:r w:rsidR="400B9EBE" w:rsidRPr="1DD821BD">
              <w:rPr>
                <w:rFonts w:ascii="Arial" w:eastAsia="Arial" w:hAnsi="Arial" w:cs="Arial"/>
                <w:sz w:val="13"/>
                <w:szCs w:val="13"/>
              </w:rPr>
              <w:t>Manager</w:t>
            </w:r>
            <w:r w:rsidR="0D84CF2D" w:rsidRPr="1DD821BD">
              <w:rPr>
                <w:rFonts w:ascii="Arial" w:eastAsia="Arial" w:hAnsi="Arial" w:cs="Arial"/>
                <w:sz w:val="13"/>
                <w:szCs w:val="13"/>
              </w:rPr>
              <w:t xml:space="preserve"> </w:t>
            </w:r>
            <w:r w:rsidR="008832A0">
              <w:rPr>
                <w:rFonts w:ascii="Arial" w:eastAsia="Arial" w:hAnsi="Arial" w:cs="Arial"/>
                <w:sz w:val="13"/>
                <w:szCs w:val="13"/>
              </w:rPr>
              <w:t>IT</w:t>
            </w:r>
          </w:p>
        </w:tc>
        <w:tc>
          <w:tcPr>
            <w:tcW w:w="2994" w:type="dxa"/>
            <w:tcBorders>
              <w:top w:val="single" w:sz="2" w:space="0" w:color="000000" w:themeColor="text1"/>
              <w:left w:val="single" w:sz="4" w:space="0" w:color="000000" w:themeColor="text1"/>
              <w:bottom w:val="single" w:sz="2" w:space="0" w:color="000000" w:themeColor="text1"/>
              <w:right w:val="single" w:sz="4" w:space="0" w:color="000000" w:themeColor="text1"/>
            </w:tcBorders>
            <w:shd w:val="clear" w:color="auto" w:fill="D3DFED"/>
          </w:tcPr>
          <w:p w14:paraId="59162988" w14:textId="77777777" w:rsidR="00D745ED" w:rsidRDefault="00FC4C08">
            <w:pPr>
              <w:spacing w:after="75"/>
              <w:ind w:left="1"/>
            </w:pPr>
            <w:r>
              <w:rPr>
                <w:sz w:val="13"/>
              </w:rPr>
              <w:t>»</w:t>
            </w:r>
            <w:r>
              <w:rPr>
                <w:rFonts w:ascii="Arial" w:eastAsia="Arial" w:hAnsi="Arial" w:cs="Arial"/>
                <w:sz w:val="13"/>
              </w:rPr>
              <w:t xml:space="preserve"> </w:t>
            </w:r>
            <w:proofErr w:type="spellStart"/>
            <w:r>
              <w:rPr>
                <w:rFonts w:ascii="Arial" w:eastAsia="Arial" w:hAnsi="Arial" w:cs="Arial"/>
                <w:sz w:val="13"/>
              </w:rPr>
              <w:t>xxxxxxx</w:t>
            </w:r>
            <w:proofErr w:type="spellEnd"/>
            <w:r>
              <w:rPr>
                <w:rFonts w:ascii="Arial" w:eastAsia="Arial" w:hAnsi="Arial" w:cs="Arial"/>
                <w:sz w:val="13"/>
              </w:rPr>
              <w:t xml:space="preserve"> </w:t>
            </w:r>
          </w:p>
          <w:p w14:paraId="42443C1E" w14:textId="624F0D24" w:rsidR="00D745ED" w:rsidRDefault="00D745ED">
            <w:pPr>
              <w:ind w:left="1"/>
            </w:pPr>
          </w:p>
        </w:tc>
      </w:tr>
      <w:tr w:rsidR="00D745ED" w14:paraId="5C874C86" w14:textId="77777777" w:rsidTr="0023112D">
        <w:trPr>
          <w:trHeight w:val="347"/>
        </w:trPr>
        <w:tc>
          <w:tcPr>
            <w:tcW w:w="1242" w:type="dxa"/>
            <w:tcBorders>
              <w:top w:val="single" w:sz="2" w:space="0" w:color="000000" w:themeColor="text1"/>
              <w:left w:val="single" w:sz="4" w:space="0" w:color="000000" w:themeColor="text1"/>
              <w:bottom w:val="single" w:sz="2" w:space="0" w:color="000000" w:themeColor="text1"/>
              <w:right w:val="single" w:sz="2" w:space="0" w:color="000000" w:themeColor="text1"/>
            </w:tcBorders>
          </w:tcPr>
          <w:p w14:paraId="317340AB" w14:textId="77777777" w:rsidR="00D745ED" w:rsidRDefault="00FC4C08">
            <w:r>
              <w:rPr>
                <w:rFonts w:ascii="Arial" w:eastAsia="Arial" w:hAnsi="Arial" w:cs="Arial"/>
                <w:b/>
                <w:color w:val="365F91"/>
                <w:sz w:val="13"/>
              </w:rPr>
              <w:t xml:space="preserve">Frequentie </w:t>
            </w:r>
          </w:p>
        </w:tc>
        <w:tc>
          <w:tcPr>
            <w:tcW w:w="3446" w:type="dxa"/>
            <w:tcBorders>
              <w:top w:val="single" w:sz="2" w:space="0" w:color="000000" w:themeColor="text1"/>
              <w:left w:val="single" w:sz="2" w:space="0" w:color="000000" w:themeColor="text1"/>
              <w:bottom w:val="single" w:sz="2" w:space="0" w:color="000000" w:themeColor="text1"/>
              <w:right w:val="single" w:sz="4" w:space="0" w:color="000000" w:themeColor="text1"/>
            </w:tcBorders>
          </w:tcPr>
          <w:p w14:paraId="2D84A043" w14:textId="59036F1A" w:rsidR="00D745ED" w:rsidRDefault="33419542">
            <w:pPr>
              <w:ind w:left="1"/>
            </w:pPr>
            <w:r w:rsidRPr="1DD821BD">
              <w:rPr>
                <w:sz w:val="13"/>
                <w:szCs w:val="13"/>
              </w:rPr>
              <w:t>»</w:t>
            </w:r>
            <w:r w:rsidRPr="1DD821BD">
              <w:rPr>
                <w:rFonts w:ascii="Arial" w:eastAsia="Arial" w:hAnsi="Arial" w:cs="Arial"/>
                <w:sz w:val="13"/>
                <w:szCs w:val="13"/>
              </w:rPr>
              <w:t xml:space="preserve"> 1x per </w:t>
            </w:r>
            <w:r w:rsidR="55396227" w:rsidRPr="1DD821BD">
              <w:rPr>
                <w:rFonts w:ascii="Arial" w:eastAsia="Arial" w:hAnsi="Arial" w:cs="Arial"/>
                <w:sz w:val="13"/>
                <w:szCs w:val="13"/>
              </w:rPr>
              <w:t>halfjaar</w:t>
            </w:r>
          </w:p>
        </w:tc>
        <w:tc>
          <w:tcPr>
            <w:tcW w:w="2994" w:type="dxa"/>
            <w:tcBorders>
              <w:top w:val="single" w:sz="2" w:space="0" w:color="000000" w:themeColor="text1"/>
              <w:left w:val="single" w:sz="4" w:space="0" w:color="000000" w:themeColor="text1"/>
              <w:bottom w:val="single" w:sz="2" w:space="0" w:color="000000" w:themeColor="text1"/>
              <w:right w:val="single" w:sz="4" w:space="0" w:color="000000" w:themeColor="text1"/>
            </w:tcBorders>
          </w:tcPr>
          <w:p w14:paraId="5404F066" w14:textId="77777777" w:rsidR="00D745ED" w:rsidRDefault="00FC4C08">
            <w:pPr>
              <w:ind w:left="1"/>
            </w:pPr>
            <w:r>
              <w:rPr>
                <w:rFonts w:ascii="Arial" w:eastAsia="Arial" w:hAnsi="Arial" w:cs="Arial"/>
                <w:sz w:val="13"/>
              </w:rPr>
              <w:t xml:space="preserve"> </w:t>
            </w:r>
          </w:p>
        </w:tc>
      </w:tr>
      <w:tr w:rsidR="00983BA8" w14:paraId="4462720C" w14:textId="77777777" w:rsidTr="1DD821BD">
        <w:trPr>
          <w:trHeight w:val="2191"/>
        </w:trPr>
        <w:tc>
          <w:tcPr>
            <w:tcW w:w="1242" w:type="dxa"/>
            <w:tcBorders>
              <w:top w:val="single" w:sz="2" w:space="0" w:color="000000" w:themeColor="text1"/>
              <w:left w:val="single" w:sz="4" w:space="0" w:color="000000" w:themeColor="text1"/>
              <w:bottom w:val="single" w:sz="4" w:space="0" w:color="000000" w:themeColor="text1"/>
              <w:right w:val="single" w:sz="2" w:space="0" w:color="000000" w:themeColor="text1"/>
            </w:tcBorders>
            <w:shd w:val="clear" w:color="auto" w:fill="D3DFED"/>
          </w:tcPr>
          <w:p w14:paraId="4D8F97DB" w14:textId="77777777" w:rsidR="00D745ED" w:rsidRDefault="00FC4C08">
            <w:pPr>
              <w:spacing w:after="68"/>
            </w:pPr>
            <w:r>
              <w:rPr>
                <w:rFonts w:ascii="Arial" w:eastAsia="Arial" w:hAnsi="Arial" w:cs="Arial"/>
                <w:b/>
                <w:color w:val="365F91"/>
                <w:sz w:val="13"/>
              </w:rPr>
              <w:t xml:space="preserve">Onderwerpen </w:t>
            </w:r>
          </w:p>
          <w:p w14:paraId="18C18AF9" w14:textId="77777777" w:rsidR="00D745ED" w:rsidRDefault="00FC4C08">
            <w:r>
              <w:rPr>
                <w:rFonts w:ascii="Arial" w:eastAsia="Arial" w:hAnsi="Arial" w:cs="Arial"/>
                <w:b/>
                <w:color w:val="365F91"/>
                <w:sz w:val="13"/>
              </w:rPr>
              <w:t xml:space="preserve">en  beslispunten </w:t>
            </w:r>
          </w:p>
        </w:tc>
        <w:tc>
          <w:tcPr>
            <w:tcW w:w="6440" w:type="dxa"/>
            <w:gridSpan w:val="2"/>
            <w:tcBorders>
              <w:top w:val="single" w:sz="2" w:space="0" w:color="000000" w:themeColor="text1"/>
              <w:left w:val="single" w:sz="2" w:space="0" w:color="000000" w:themeColor="text1"/>
              <w:bottom w:val="single" w:sz="4" w:space="0" w:color="000000" w:themeColor="text1"/>
              <w:right w:val="single" w:sz="4" w:space="0" w:color="000000" w:themeColor="text1"/>
            </w:tcBorders>
            <w:shd w:val="clear" w:color="auto" w:fill="D3DFED"/>
          </w:tcPr>
          <w:p w14:paraId="53FD20D6" w14:textId="77777777" w:rsidR="00D745ED" w:rsidRDefault="00FC4C08">
            <w:pPr>
              <w:spacing w:after="79"/>
              <w:ind w:left="1"/>
            </w:pPr>
            <w:r>
              <w:rPr>
                <w:rFonts w:ascii="Arial" w:eastAsia="Arial" w:hAnsi="Arial" w:cs="Arial"/>
                <w:sz w:val="13"/>
              </w:rPr>
              <w:t xml:space="preserve">Financieel </w:t>
            </w:r>
          </w:p>
          <w:p w14:paraId="30E19C4B" w14:textId="77777777" w:rsidR="00D745ED" w:rsidRDefault="00FC4C08">
            <w:pPr>
              <w:spacing w:after="81"/>
              <w:ind w:left="1"/>
            </w:pPr>
            <w:r>
              <w:rPr>
                <w:sz w:val="13"/>
              </w:rPr>
              <w:t>»</w:t>
            </w:r>
            <w:r>
              <w:rPr>
                <w:rFonts w:ascii="Arial" w:eastAsia="Arial" w:hAnsi="Arial" w:cs="Arial"/>
                <w:sz w:val="13"/>
              </w:rPr>
              <w:t xml:space="preserve"> Financiële rapportages </w:t>
            </w:r>
          </w:p>
          <w:p w14:paraId="5A35A7F6" w14:textId="0D8FEE86" w:rsidR="00D745ED" w:rsidRDefault="33419542" w:rsidP="1DD821BD">
            <w:pPr>
              <w:spacing w:after="75"/>
              <w:ind w:left="1"/>
              <w:rPr>
                <w:rFonts w:ascii="Arial" w:eastAsia="Arial" w:hAnsi="Arial" w:cs="Arial"/>
                <w:sz w:val="13"/>
                <w:szCs w:val="13"/>
              </w:rPr>
            </w:pPr>
            <w:r w:rsidRPr="1DD821BD">
              <w:rPr>
                <w:sz w:val="13"/>
                <w:szCs w:val="13"/>
              </w:rPr>
              <w:t>»</w:t>
            </w:r>
            <w:r w:rsidRPr="1DD821BD">
              <w:rPr>
                <w:rFonts w:ascii="Arial" w:eastAsia="Arial" w:hAnsi="Arial" w:cs="Arial"/>
                <w:sz w:val="13"/>
                <w:szCs w:val="13"/>
              </w:rPr>
              <w:t xml:space="preserve"> Benchmark en resultaten uitgevoerde benchmark</w:t>
            </w:r>
          </w:p>
          <w:p w14:paraId="7BAC010A" w14:textId="4EB16ACE" w:rsidR="0065532E" w:rsidRDefault="00FD67B8" w:rsidP="1DD821BD">
            <w:pPr>
              <w:spacing w:after="75"/>
              <w:ind w:left="1"/>
              <w:rPr>
                <w:rFonts w:ascii="Arial" w:eastAsia="Arial" w:hAnsi="Arial" w:cs="Arial"/>
                <w:sz w:val="13"/>
                <w:szCs w:val="13"/>
                <w:highlight w:val="yellow"/>
              </w:rPr>
            </w:pPr>
            <w:r w:rsidRPr="1DD821BD">
              <w:rPr>
                <w:sz w:val="13"/>
                <w:szCs w:val="13"/>
              </w:rPr>
              <w:t>»</w:t>
            </w:r>
            <w:r>
              <w:rPr>
                <w:sz w:val="13"/>
                <w:szCs w:val="13"/>
              </w:rPr>
              <w:t xml:space="preserve"> </w:t>
            </w:r>
            <w:r w:rsidRPr="00FD67B8">
              <w:rPr>
                <w:rFonts w:ascii="Arial" w:eastAsia="Arial" w:hAnsi="Arial" w:cs="Arial"/>
                <w:sz w:val="13"/>
                <w:szCs w:val="13"/>
              </w:rPr>
              <w:t xml:space="preserve">Verdeling </w:t>
            </w:r>
            <w:r>
              <w:rPr>
                <w:rFonts w:ascii="Arial" w:eastAsia="Arial" w:hAnsi="Arial" w:cs="Arial"/>
                <w:sz w:val="13"/>
                <w:szCs w:val="13"/>
              </w:rPr>
              <w:t xml:space="preserve">Enkelvoudig </w:t>
            </w:r>
            <w:r w:rsidR="007E3E53">
              <w:rPr>
                <w:rFonts w:ascii="Arial" w:eastAsia="Arial" w:hAnsi="Arial" w:cs="Arial"/>
                <w:sz w:val="13"/>
                <w:szCs w:val="13"/>
              </w:rPr>
              <w:t xml:space="preserve">Onderhands gegunde </w:t>
            </w:r>
            <w:r w:rsidRPr="00FD67B8">
              <w:rPr>
                <w:rFonts w:ascii="Arial" w:eastAsia="Arial" w:hAnsi="Arial" w:cs="Arial"/>
                <w:sz w:val="13"/>
                <w:szCs w:val="13"/>
              </w:rPr>
              <w:t>Opdrachten &lt; € 50k</w:t>
            </w:r>
          </w:p>
          <w:p w14:paraId="5779637B" w14:textId="77777777" w:rsidR="00D745ED" w:rsidRDefault="00FC4C08">
            <w:pPr>
              <w:spacing w:after="73"/>
              <w:ind w:left="1"/>
            </w:pPr>
            <w:r>
              <w:rPr>
                <w:rFonts w:ascii="Arial" w:eastAsia="Arial" w:hAnsi="Arial" w:cs="Arial"/>
                <w:sz w:val="13"/>
              </w:rPr>
              <w:t xml:space="preserve"> </w:t>
            </w:r>
          </w:p>
          <w:p w14:paraId="66EA3ABA" w14:textId="77777777" w:rsidR="00D745ED" w:rsidRDefault="00FC4C08">
            <w:pPr>
              <w:spacing w:after="79"/>
              <w:ind w:left="1"/>
            </w:pPr>
            <w:r>
              <w:rPr>
                <w:rFonts w:ascii="Arial" w:eastAsia="Arial" w:hAnsi="Arial" w:cs="Arial"/>
                <w:sz w:val="13"/>
              </w:rPr>
              <w:t xml:space="preserve">Kwaliteit dienstverlening / Opdrachtnemersbeoordeling </w:t>
            </w:r>
          </w:p>
          <w:p w14:paraId="42DBD1A1" w14:textId="77777777" w:rsidR="00D745ED" w:rsidRDefault="00FC4C08">
            <w:pPr>
              <w:spacing w:after="81"/>
              <w:ind w:left="1"/>
            </w:pPr>
            <w:r>
              <w:rPr>
                <w:sz w:val="13"/>
              </w:rPr>
              <w:t>»</w:t>
            </w:r>
            <w:r>
              <w:rPr>
                <w:rFonts w:ascii="Arial" w:eastAsia="Arial" w:hAnsi="Arial" w:cs="Arial"/>
                <w:sz w:val="13"/>
              </w:rPr>
              <w:t xml:space="preserve"> Overall KPI rapportages / Performance van de geleverde dienstverlening  </w:t>
            </w:r>
          </w:p>
          <w:p w14:paraId="0605E216" w14:textId="77777777" w:rsidR="00D745ED" w:rsidRDefault="00FC4C08">
            <w:pPr>
              <w:spacing w:after="77"/>
              <w:ind w:left="1"/>
            </w:pPr>
            <w:r>
              <w:rPr>
                <w:sz w:val="13"/>
              </w:rPr>
              <w:t>»</w:t>
            </w:r>
            <w:r>
              <w:rPr>
                <w:rFonts w:ascii="Arial" w:eastAsia="Arial" w:hAnsi="Arial" w:cs="Arial"/>
                <w:sz w:val="13"/>
              </w:rPr>
              <w:t xml:space="preserve"> Eventueel Auditplan en resultaten uitgevoerde audit </w:t>
            </w:r>
          </w:p>
          <w:p w14:paraId="2ABF1C3E" w14:textId="77777777" w:rsidR="00D745ED" w:rsidRDefault="00FC4C08">
            <w:pPr>
              <w:spacing w:after="77"/>
              <w:ind w:left="1"/>
            </w:pPr>
            <w:r>
              <w:rPr>
                <w:sz w:val="13"/>
              </w:rPr>
              <w:t>»</w:t>
            </w:r>
            <w:r>
              <w:rPr>
                <w:rFonts w:ascii="Arial" w:eastAsia="Arial" w:hAnsi="Arial" w:cs="Arial"/>
                <w:sz w:val="13"/>
              </w:rPr>
              <w:t xml:space="preserve"> Status en voortgang van eventuele  verbetervoorstellen  </w:t>
            </w:r>
          </w:p>
          <w:p w14:paraId="6C8C9A05" w14:textId="77777777" w:rsidR="007944E0" w:rsidRDefault="00FC4C08" w:rsidP="007944E0">
            <w:pPr>
              <w:spacing w:after="77"/>
              <w:ind w:left="1"/>
              <w:rPr>
                <w:rFonts w:ascii="Arial" w:eastAsia="Arial" w:hAnsi="Arial" w:cs="Arial"/>
                <w:sz w:val="13"/>
              </w:rPr>
            </w:pPr>
            <w:r>
              <w:rPr>
                <w:sz w:val="13"/>
              </w:rPr>
              <w:t>»</w:t>
            </w:r>
            <w:r>
              <w:rPr>
                <w:rFonts w:ascii="Arial" w:eastAsia="Arial" w:hAnsi="Arial" w:cs="Arial"/>
                <w:sz w:val="13"/>
              </w:rPr>
              <w:t xml:space="preserve"> Uitwerking van Innovatievoorstellen vanuit het Innovatief overleg </w:t>
            </w:r>
          </w:p>
          <w:p w14:paraId="4D150BED" w14:textId="3D8A7C1C" w:rsidR="007944E0" w:rsidRDefault="007944E0" w:rsidP="007944E0">
            <w:pPr>
              <w:spacing w:after="77"/>
              <w:ind w:left="1"/>
            </w:pPr>
            <w:r>
              <w:rPr>
                <w:sz w:val="13"/>
              </w:rPr>
              <w:t>»</w:t>
            </w:r>
            <w:r>
              <w:rPr>
                <w:rFonts w:ascii="Arial" w:eastAsia="Arial" w:hAnsi="Arial" w:cs="Arial"/>
                <w:sz w:val="13"/>
              </w:rPr>
              <w:t xml:space="preserve"> </w:t>
            </w:r>
            <w:r w:rsidR="00A86558">
              <w:rPr>
                <w:rFonts w:ascii="Arial" w:eastAsia="Arial" w:hAnsi="Arial" w:cs="Arial"/>
                <w:sz w:val="13"/>
              </w:rPr>
              <w:t>Eventuele escalaties vanuit Contractmanagementoverleg.</w:t>
            </w:r>
          </w:p>
          <w:p w14:paraId="00AB3D7C" w14:textId="3B775046" w:rsidR="00D745ED" w:rsidRDefault="00D745ED">
            <w:pPr>
              <w:ind w:left="1"/>
            </w:pPr>
          </w:p>
        </w:tc>
      </w:tr>
      <w:tr w:rsidR="00983BA8" w14:paraId="070A20DB" w14:textId="77777777" w:rsidTr="1DD821BD">
        <w:trPr>
          <w:trHeight w:val="566"/>
        </w:trPr>
        <w:tc>
          <w:tcPr>
            <w:tcW w:w="1242" w:type="dxa"/>
            <w:tcBorders>
              <w:top w:val="single" w:sz="4" w:space="0" w:color="000000" w:themeColor="text1"/>
              <w:left w:val="single" w:sz="4" w:space="0" w:color="000000" w:themeColor="text1"/>
              <w:bottom w:val="single" w:sz="4" w:space="0" w:color="000000" w:themeColor="text1"/>
              <w:right w:val="single" w:sz="2" w:space="0" w:color="000000" w:themeColor="text1"/>
            </w:tcBorders>
            <w:shd w:val="clear" w:color="auto" w:fill="D3DFED"/>
          </w:tcPr>
          <w:p w14:paraId="0FBE1273" w14:textId="77777777" w:rsidR="00D745ED" w:rsidRDefault="00FC4C08">
            <w:r>
              <w:rPr>
                <w:rFonts w:ascii="Arial" w:eastAsia="Arial" w:hAnsi="Arial" w:cs="Arial"/>
                <w:b/>
                <w:color w:val="365F91"/>
                <w:sz w:val="13"/>
              </w:rPr>
              <w:t xml:space="preserve">Escalatie niveau </w:t>
            </w:r>
          </w:p>
        </w:tc>
        <w:tc>
          <w:tcPr>
            <w:tcW w:w="6440" w:type="dxa"/>
            <w:gridSpan w:val="2"/>
            <w:tcBorders>
              <w:top w:val="single" w:sz="4" w:space="0" w:color="000000" w:themeColor="text1"/>
              <w:left w:val="single" w:sz="2" w:space="0" w:color="000000" w:themeColor="text1"/>
              <w:bottom w:val="single" w:sz="4" w:space="0" w:color="000000" w:themeColor="text1"/>
              <w:right w:val="single" w:sz="4" w:space="0" w:color="000000" w:themeColor="text1"/>
            </w:tcBorders>
            <w:shd w:val="clear" w:color="auto" w:fill="D3DFED"/>
          </w:tcPr>
          <w:p w14:paraId="09D68DC9" w14:textId="77777777" w:rsidR="00D745ED" w:rsidRDefault="00FC4C08">
            <w:pPr>
              <w:ind w:left="1"/>
            </w:pPr>
            <w:r>
              <w:rPr>
                <w:rFonts w:ascii="Arial" w:eastAsia="Arial" w:hAnsi="Arial" w:cs="Arial"/>
                <w:sz w:val="13"/>
              </w:rPr>
              <w:t xml:space="preserve">Tactisch escalatie niveau  </w:t>
            </w:r>
          </w:p>
        </w:tc>
      </w:tr>
      <w:tr w:rsidR="00983BA8" w14:paraId="6B4459EA" w14:textId="77777777" w:rsidTr="1DD821BD">
        <w:trPr>
          <w:trHeight w:val="588"/>
        </w:trPr>
        <w:tc>
          <w:tcPr>
            <w:tcW w:w="1242" w:type="dxa"/>
            <w:tcBorders>
              <w:top w:val="single" w:sz="4" w:space="0" w:color="000000" w:themeColor="text1"/>
              <w:left w:val="single" w:sz="4" w:space="0" w:color="000000" w:themeColor="text1"/>
              <w:bottom w:val="single" w:sz="4" w:space="0" w:color="000000" w:themeColor="text1"/>
              <w:right w:val="single" w:sz="2" w:space="0" w:color="000000" w:themeColor="text1"/>
            </w:tcBorders>
            <w:shd w:val="clear" w:color="auto" w:fill="D3DFED"/>
          </w:tcPr>
          <w:p w14:paraId="2A9B13F4" w14:textId="77777777" w:rsidR="00D745ED" w:rsidRDefault="00FC4C08">
            <w:r>
              <w:rPr>
                <w:rFonts w:ascii="Arial" w:eastAsia="Arial" w:hAnsi="Arial" w:cs="Arial"/>
                <w:b/>
                <w:color w:val="365F91"/>
                <w:sz w:val="13"/>
              </w:rPr>
              <w:t xml:space="preserve">Deliverable </w:t>
            </w:r>
          </w:p>
        </w:tc>
        <w:tc>
          <w:tcPr>
            <w:tcW w:w="6440" w:type="dxa"/>
            <w:gridSpan w:val="2"/>
            <w:tcBorders>
              <w:top w:val="single" w:sz="4" w:space="0" w:color="000000" w:themeColor="text1"/>
              <w:left w:val="single" w:sz="2" w:space="0" w:color="000000" w:themeColor="text1"/>
              <w:bottom w:val="single" w:sz="4" w:space="0" w:color="000000" w:themeColor="text1"/>
              <w:right w:val="single" w:sz="4" w:space="0" w:color="000000" w:themeColor="text1"/>
            </w:tcBorders>
            <w:shd w:val="clear" w:color="auto" w:fill="D3DFED"/>
          </w:tcPr>
          <w:p w14:paraId="3637E176" w14:textId="305913C6" w:rsidR="00714AC5" w:rsidRPr="00130BC5" w:rsidRDefault="00714AC5">
            <w:pPr>
              <w:spacing w:after="81"/>
              <w:ind w:left="1"/>
              <w:rPr>
                <w:rFonts w:ascii="Arial" w:hAnsi="Arial" w:cs="Arial"/>
                <w:sz w:val="13"/>
              </w:rPr>
            </w:pPr>
            <w:r w:rsidRPr="00130BC5">
              <w:rPr>
                <w:rFonts w:ascii="Arial" w:hAnsi="Arial" w:cs="Arial"/>
                <w:sz w:val="13"/>
              </w:rPr>
              <w:t>Notulen met hierin minimaal:</w:t>
            </w:r>
          </w:p>
          <w:p w14:paraId="1A59396E" w14:textId="3043DB11" w:rsidR="00D745ED" w:rsidRPr="00130BC5" w:rsidRDefault="00FC4C08">
            <w:pPr>
              <w:spacing w:after="81"/>
              <w:ind w:left="1"/>
              <w:rPr>
                <w:rFonts w:ascii="Arial" w:hAnsi="Arial" w:cs="Arial"/>
              </w:rPr>
            </w:pPr>
            <w:r w:rsidRPr="00130BC5">
              <w:rPr>
                <w:rFonts w:ascii="Arial" w:hAnsi="Arial" w:cs="Arial"/>
                <w:sz w:val="13"/>
              </w:rPr>
              <w:t>»</w:t>
            </w:r>
            <w:r w:rsidRPr="00130BC5">
              <w:rPr>
                <w:rFonts w:ascii="Arial" w:eastAsia="Arial" w:hAnsi="Arial" w:cs="Arial"/>
                <w:sz w:val="13"/>
              </w:rPr>
              <w:t xml:space="preserve"> Opdrachtnemersbeoordeling </w:t>
            </w:r>
          </w:p>
          <w:p w14:paraId="2FB2639E" w14:textId="77777777" w:rsidR="008A57EC" w:rsidRDefault="00FC4C08" w:rsidP="00FC0756">
            <w:pPr>
              <w:spacing w:after="75"/>
              <w:ind w:left="1"/>
              <w:rPr>
                <w:rFonts w:ascii="Arial" w:eastAsia="Arial" w:hAnsi="Arial" w:cs="Arial"/>
                <w:sz w:val="13"/>
              </w:rPr>
            </w:pPr>
            <w:r w:rsidRPr="00130BC5">
              <w:rPr>
                <w:rFonts w:ascii="Arial" w:hAnsi="Arial" w:cs="Arial"/>
                <w:sz w:val="13"/>
              </w:rPr>
              <w:t>»</w:t>
            </w:r>
            <w:r w:rsidRPr="00130BC5">
              <w:rPr>
                <w:rFonts w:ascii="Arial" w:eastAsia="Arial" w:hAnsi="Arial" w:cs="Arial"/>
                <w:sz w:val="13"/>
              </w:rPr>
              <w:t xml:space="preserve"> Kadaster beoordeling door de Opdrachtnemer </w:t>
            </w:r>
          </w:p>
          <w:p w14:paraId="62978E8B" w14:textId="1526248C" w:rsidR="00D745ED" w:rsidRPr="00130BC5" w:rsidRDefault="00A66A89" w:rsidP="00FC0756">
            <w:pPr>
              <w:spacing w:after="75"/>
              <w:ind w:left="1"/>
              <w:rPr>
                <w:rFonts w:ascii="Arial" w:hAnsi="Arial" w:cs="Arial"/>
              </w:rPr>
            </w:pPr>
            <w:r w:rsidRPr="00130BC5">
              <w:rPr>
                <w:rFonts w:ascii="Arial" w:eastAsia="Arial" w:hAnsi="Arial" w:cs="Arial"/>
                <w:sz w:val="13"/>
                <w:szCs w:val="13"/>
              </w:rPr>
              <w:t>Worden er besluiten genomen</w:t>
            </w:r>
            <w:r w:rsidR="002F1754">
              <w:rPr>
                <w:rFonts w:ascii="Arial" w:eastAsia="Arial" w:hAnsi="Arial" w:cs="Arial"/>
                <w:sz w:val="13"/>
                <w:szCs w:val="13"/>
              </w:rPr>
              <w:t>,</w:t>
            </w:r>
            <w:r w:rsidRPr="00130BC5">
              <w:rPr>
                <w:rFonts w:ascii="Arial" w:eastAsia="Arial" w:hAnsi="Arial" w:cs="Arial"/>
                <w:sz w:val="13"/>
                <w:szCs w:val="13"/>
              </w:rPr>
              <w:t xml:space="preserve"> dan zal Kadaster hier een notitie van maken en verspreiden.  </w:t>
            </w:r>
          </w:p>
        </w:tc>
      </w:tr>
    </w:tbl>
    <w:p w14:paraId="383A43AB" w14:textId="3171D9D8" w:rsidR="00D745ED" w:rsidRDefault="00FC4C08">
      <w:pPr>
        <w:spacing w:after="252" w:line="265" w:lineRule="auto"/>
        <w:ind w:left="-5" w:hanging="10"/>
        <w:rPr>
          <w:rFonts w:ascii="Arial" w:eastAsia="Arial" w:hAnsi="Arial" w:cs="Arial"/>
          <w:b/>
          <w:sz w:val="15"/>
        </w:rPr>
      </w:pPr>
      <w:r>
        <w:rPr>
          <w:rFonts w:ascii="Arial" w:eastAsia="Arial" w:hAnsi="Arial" w:cs="Arial"/>
          <w:b/>
          <w:sz w:val="15"/>
        </w:rPr>
        <w:t xml:space="preserve">Tabel 4 - Leveranciersmanagement overleg </w:t>
      </w:r>
    </w:p>
    <w:p w14:paraId="25E50DBE" w14:textId="77777777" w:rsidR="00F56F3F" w:rsidRDefault="00F56F3F">
      <w:pPr>
        <w:pStyle w:val="Kop2"/>
        <w:tabs>
          <w:tab w:val="center" w:pos="1686"/>
        </w:tabs>
        <w:ind w:left="-15" w:firstLine="0"/>
        <w:rPr>
          <w:bCs/>
        </w:rPr>
      </w:pPr>
    </w:p>
    <w:p w14:paraId="2E42D30F" w14:textId="3A557493" w:rsidR="00D745ED" w:rsidRPr="00F56F3F" w:rsidRDefault="00FC4C08">
      <w:pPr>
        <w:pStyle w:val="Kop2"/>
        <w:tabs>
          <w:tab w:val="center" w:pos="1686"/>
        </w:tabs>
        <w:ind w:left="-15" w:firstLine="0"/>
        <w:rPr>
          <w:bCs/>
        </w:rPr>
      </w:pPr>
      <w:bookmarkStart w:id="10" w:name="_Toc116474231"/>
      <w:r w:rsidRPr="00F56F3F">
        <w:rPr>
          <w:bCs/>
        </w:rPr>
        <w:t xml:space="preserve">2.4 </w:t>
      </w:r>
      <w:r w:rsidRPr="00F56F3F">
        <w:rPr>
          <w:bCs/>
        </w:rPr>
        <w:tab/>
        <w:t xml:space="preserve">Contract </w:t>
      </w:r>
      <w:r w:rsidR="00BF1B28" w:rsidRPr="00F56F3F">
        <w:rPr>
          <w:bCs/>
        </w:rPr>
        <w:t>M</w:t>
      </w:r>
      <w:r w:rsidRPr="00F56F3F">
        <w:rPr>
          <w:bCs/>
        </w:rPr>
        <w:t xml:space="preserve">anagement </w:t>
      </w:r>
      <w:r w:rsidR="00BF1B28" w:rsidRPr="00F56F3F">
        <w:rPr>
          <w:bCs/>
        </w:rPr>
        <w:t>O</w:t>
      </w:r>
      <w:r w:rsidRPr="00F56F3F">
        <w:rPr>
          <w:bCs/>
        </w:rPr>
        <w:t xml:space="preserve">verleg </w:t>
      </w:r>
      <w:r w:rsidR="00BF1B28" w:rsidRPr="00F56F3F">
        <w:rPr>
          <w:bCs/>
        </w:rPr>
        <w:t xml:space="preserve"> (CMO)</w:t>
      </w:r>
      <w:bookmarkEnd w:id="10"/>
    </w:p>
    <w:p w14:paraId="54A7BB6B" w14:textId="63EDC9B3" w:rsidR="00D745ED" w:rsidRDefault="33419542" w:rsidP="00FC0756">
      <w:r>
        <w:t xml:space="preserve">Dit is een overleg op tactisch niveau wat eenmaal per </w:t>
      </w:r>
      <w:r w:rsidR="2F521DED">
        <w:t>kwartaal</w:t>
      </w:r>
      <w:r>
        <w:t xml:space="preserve"> plaatsvindt. Het doel van dit overleg is om zeker te stellen dat de voorwaarden voor het soepel blijven verlopen van de operationele processen aanwezig blijven en de Opdrachtnemer volgens de afspraak en verwachting de overeengekomen diensten levert. </w:t>
      </w:r>
    </w:p>
    <w:p w14:paraId="41CDD0F6" w14:textId="77777777" w:rsidR="00D745ED" w:rsidRDefault="00FC4C08">
      <w:pPr>
        <w:spacing w:after="0"/>
      </w:pPr>
      <w:r>
        <w:rPr>
          <w:rFonts w:ascii="Arial" w:eastAsia="Arial" w:hAnsi="Arial" w:cs="Arial"/>
          <w:sz w:val="15"/>
        </w:rPr>
        <w:t xml:space="preserve"> </w:t>
      </w:r>
    </w:p>
    <w:tbl>
      <w:tblPr>
        <w:tblStyle w:val="TableGrid1"/>
        <w:tblW w:w="7682" w:type="dxa"/>
        <w:tblInd w:w="-95" w:type="dxa"/>
        <w:tblCellMar>
          <w:top w:w="88" w:type="dxa"/>
          <w:left w:w="95" w:type="dxa"/>
          <w:right w:w="115" w:type="dxa"/>
        </w:tblCellMar>
        <w:tblLook w:val="04A0" w:firstRow="1" w:lastRow="0" w:firstColumn="1" w:lastColumn="0" w:noHBand="0" w:noVBand="1"/>
      </w:tblPr>
      <w:tblGrid>
        <w:gridCol w:w="1242"/>
        <w:gridCol w:w="3446"/>
        <w:gridCol w:w="2994"/>
      </w:tblGrid>
      <w:tr w:rsidR="00983BA8" w14:paraId="08345499" w14:textId="77777777" w:rsidTr="1DD821BD">
        <w:trPr>
          <w:trHeight w:val="265"/>
        </w:trPr>
        <w:tc>
          <w:tcPr>
            <w:tcW w:w="1242" w:type="dxa"/>
            <w:tcBorders>
              <w:top w:val="single" w:sz="4" w:space="0" w:color="000000" w:themeColor="text1"/>
              <w:left w:val="single" w:sz="4" w:space="0" w:color="000000" w:themeColor="text1"/>
              <w:bottom w:val="single" w:sz="4" w:space="0" w:color="000000" w:themeColor="text1"/>
              <w:right w:val="single" w:sz="2" w:space="0" w:color="000000" w:themeColor="text1"/>
            </w:tcBorders>
          </w:tcPr>
          <w:p w14:paraId="0FD64616" w14:textId="77777777" w:rsidR="00D745ED" w:rsidRDefault="00FC4C08">
            <w:r>
              <w:rPr>
                <w:rFonts w:ascii="Arial" w:eastAsia="Arial" w:hAnsi="Arial" w:cs="Arial"/>
                <w:color w:val="365F91"/>
                <w:sz w:val="13"/>
              </w:rPr>
              <w:t xml:space="preserve"> </w:t>
            </w:r>
          </w:p>
        </w:tc>
        <w:tc>
          <w:tcPr>
            <w:tcW w:w="3446" w:type="dxa"/>
            <w:tcBorders>
              <w:top w:val="single" w:sz="4" w:space="0" w:color="000000" w:themeColor="text1"/>
              <w:left w:val="single" w:sz="2" w:space="0" w:color="000000" w:themeColor="text1"/>
              <w:bottom w:val="single" w:sz="4" w:space="0" w:color="000000" w:themeColor="text1"/>
              <w:right w:val="single" w:sz="4" w:space="0" w:color="000000" w:themeColor="text1"/>
            </w:tcBorders>
          </w:tcPr>
          <w:p w14:paraId="2A4B6FDE" w14:textId="77777777" w:rsidR="00D745ED" w:rsidRDefault="00FC4C08">
            <w:pPr>
              <w:tabs>
                <w:tab w:val="center" w:pos="913"/>
              </w:tabs>
            </w:pPr>
            <w:r>
              <w:rPr>
                <w:rFonts w:ascii="Arial" w:eastAsia="Arial" w:hAnsi="Arial" w:cs="Arial"/>
                <w:b/>
                <w:color w:val="365F91"/>
                <w:sz w:val="13"/>
              </w:rPr>
              <w:t xml:space="preserve">Kadaster </w:t>
            </w:r>
            <w:r>
              <w:rPr>
                <w:rFonts w:ascii="Arial" w:eastAsia="Arial" w:hAnsi="Arial" w:cs="Arial"/>
                <w:b/>
                <w:color w:val="365F91"/>
                <w:sz w:val="13"/>
              </w:rPr>
              <w:tab/>
              <w:t xml:space="preserve"> </w:t>
            </w:r>
          </w:p>
        </w:tc>
        <w:tc>
          <w:tcPr>
            <w:tcW w:w="2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F6221" w14:textId="77777777" w:rsidR="00D745ED" w:rsidRDefault="00FC4C08">
            <w:pPr>
              <w:ind w:left="1"/>
            </w:pPr>
            <w:r>
              <w:rPr>
                <w:rFonts w:ascii="Arial" w:eastAsia="Arial" w:hAnsi="Arial" w:cs="Arial"/>
                <w:b/>
                <w:color w:val="365F91"/>
                <w:sz w:val="13"/>
              </w:rPr>
              <w:t xml:space="preserve">Opdrachtnemer </w:t>
            </w:r>
          </w:p>
        </w:tc>
      </w:tr>
      <w:tr w:rsidR="009F3A44" w14:paraId="05A89F67" w14:textId="77777777" w:rsidTr="1DD821BD">
        <w:trPr>
          <w:trHeight w:val="730"/>
        </w:trPr>
        <w:tc>
          <w:tcPr>
            <w:tcW w:w="1242" w:type="dxa"/>
            <w:tcBorders>
              <w:top w:val="single" w:sz="4" w:space="0" w:color="000000" w:themeColor="text1"/>
              <w:left w:val="single" w:sz="4" w:space="0" w:color="000000" w:themeColor="text1"/>
              <w:bottom w:val="single" w:sz="2" w:space="0" w:color="000000" w:themeColor="text1"/>
              <w:right w:val="single" w:sz="2" w:space="0" w:color="000000" w:themeColor="text1"/>
            </w:tcBorders>
            <w:shd w:val="clear" w:color="auto" w:fill="D3DFED"/>
          </w:tcPr>
          <w:p w14:paraId="5A9E256E" w14:textId="140A67D4" w:rsidR="00D745ED" w:rsidRDefault="00FC4C08">
            <w:r>
              <w:rPr>
                <w:rFonts w:ascii="Arial" w:eastAsia="Arial" w:hAnsi="Arial" w:cs="Arial"/>
                <w:b/>
                <w:color w:val="365F91"/>
                <w:sz w:val="13"/>
              </w:rPr>
              <w:t xml:space="preserve">Deelnemers </w:t>
            </w:r>
            <w:r w:rsidR="001C6ACF">
              <w:rPr>
                <w:rFonts w:ascii="Arial" w:eastAsia="Arial" w:hAnsi="Arial" w:cs="Arial"/>
                <w:b/>
                <w:color w:val="365F91"/>
                <w:sz w:val="13"/>
              </w:rPr>
              <w:t>(minimaal)</w:t>
            </w:r>
          </w:p>
        </w:tc>
        <w:tc>
          <w:tcPr>
            <w:tcW w:w="3446" w:type="dxa"/>
            <w:tcBorders>
              <w:top w:val="single" w:sz="4" w:space="0" w:color="000000" w:themeColor="text1"/>
              <w:left w:val="single" w:sz="2" w:space="0" w:color="000000" w:themeColor="text1"/>
              <w:bottom w:val="single" w:sz="2" w:space="0" w:color="000000" w:themeColor="text1"/>
              <w:right w:val="single" w:sz="4" w:space="0" w:color="000000" w:themeColor="text1"/>
            </w:tcBorders>
            <w:shd w:val="clear" w:color="auto" w:fill="D3DFED"/>
          </w:tcPr>
          <w:p w14:paraId="000EE17B" w14:textId="77777777" w:rsidR="00D745ED" w:rsidRDefault="00FC4C08">
            <w:pPr>
              <w:spacing w:after="76"/>
              <w:ind w:left="1"/>
            </w:pPr>
            <w:r>
              <w:rPr>
                <w:sz w:val="13"/>
              </w:rPr>
              <w:t>»</w:t>
            </w:r>
            <w:r>
              <w:rPr>
                <w:rFonts w:ascii="Arial" w:eastAsia="Arial" w:hAnsi="Arial" w:cs="Arial"/>
                <w:sz w:val="13"/>
              </w:rPr>
              <w:t xml:space="preserve"> Contractmanager (voorzitter) </w:t>
            </w:r>
          </w:p>
          <w:p w14:paraId="55ECCA1A" w14:textId="64065912" w:rsidR="00D745ED" w:rsidRDefault="00FC4C08">
            <w:pPr>
              <w:spacing w:after="81"/>
              <w:ind w:left="1"/>
              <w:rPr>
                <w:rFonts w:ascii="Arial" w:eastAsia="Arial" w:hAnsi="Arial" w:cs="Arial"/>
                <w:sz w:val="13"/>
              </w:rPr>
            </w:pPr>
            <w:r>
              <w:rPr>
                <w:sz w:val="13"/>
              </w:rPr>
              <w:t>»</w:t>
            </w:r>
            <w:r>
              <w:rPr>
                <w:rFonts w:ascii="Arial" w:eastAsia="Arial" w:hAnsi="Arial" w:cs="Arial"/>
                <w:sz w:val="13"/>
              </w:rPr>
              <w:t xml:space="preserve"> </w:t>
            </w:r>
            <w:r w:rsidR="00CA3375">
              <w:rPr>
                <w:rFonts w:ascii="Arial" w:eastAsia="Arial" w:hAnsi="Arial" w:cs="Arial"/>
                <w:sz w:val="13"/>
              </w:rPr>
              <w:t xml:space="preserve">Operationeel </w:t>
            </w:r>
            <w:r w:rsidR="007E3441">
              <w:rPr>
                <w:rFonts w:ascii="Arial" w:eastAsia="Arial" w:hAnsi="Arial" w:cs="Arial"/>
                <w:sz w:val="13"/>
              </w:rPr>
              <w:t xml:space="preserve">Manager </w:t>
            </w:r>
            <w:r w:rsidR="00CA3375">
              <w:rPr>
                <w:rFonts w:ascii="Arial" w:eastAsia="Arial" w:hAnsi="Arial" w:cs="Arial"/>
                <w:sz w:val="13"/>
              </w:rPr>
              <w:t>IT</w:t>
            </w:r>
            <w:r w:rsidR="00161F42">
              <w:rPr>
                <w:rFonts w:ascii="Arial" w:eastAsia="Arial" w:hAnsi="Arial" w:cs="Arial"/>
                <w:sz w:val="13"/>
              </w:rPr>
              <w:t xml:space="preserve"> </w:t>
            </w:r>
          </w:p>
          <w:p w14:paraId="3ED19593" w14:textId="2CD93233" w:rsidR="00263E1E" w:rsidRDefault="00263E1E" w:rsidP="00263E1E">
            <w:pPr>
              <w:ind w:left="1"/>
              <w:rPr>
                <w:rFonts w:ascii="Arial" w:eastAsia="Arial" w:hAnsi="Arial" w:cs="Arial"/>
                <w:sz w:val="13"/>
              </w:rPr>
            </w:pPr>
            <w:r w:rsidRPr="00CA3375">
              <w:rPr>
                <w:sz w:val="13"/>
              </w:rPr>
              <w:t>»</w:t>
            </w:r>
            <w:r w:rsidRPr="00CA3375">
              <w:rPr>
                <w:rFonts w:ascii="Arial" w:eastAsia="Arial" w:hAnsi="Arial" w:cs="Arial"/>
                <w:sz w:val="13"/>
              </w:rPr>
              <w:t xml:space="preserve"> </w:t>
            </w:r>
            <w:r w:rsidR="007E3441" w:rsidRPr="00CA3375">
              <w:rPr>
                <w:rFonts w:ascii="Arial" w:eastAsia="Arial" w:hAnsi="Arial" w:cs="Arial"/>
                <w:sz w:val="13"/>
              </w:rPr>
              <w:t>Inhoudelijk deskundige</w:t>
            </w:r>
          </w:p>
          <w:p w14:paraId="235F3A23" w14:textId="3B73D955" w:rsidR="00D745ED" w:rsidRDefault="33419542" w:rsidP="1DD821BD">
            <w:pPr>
              <w:ind w:left="1"/>
              <w:rPr>
                <w:rFonts w:ascii="Arial" w:eastAsia="Arial" w:hAnsi="Arial" w:cs="Arial"/>
                <w:sz w:val="13"/>
                <w:szCs w:val="13"/>
              </w:rPr>
            </w:pPr>
            <w:r w:rsidRPr="1DD821BD">
              <w:rPr>
                <w:sz w:val="13"/>
                <w:szCs w:val="13"/>
              </w:rPr>
              <w:t>»</w:t>
            </w:r>
            <w:r w:rsidRPr="1DD821BD">
              <w:rPr>
                <w:rFonts w:ascii="Arial" w:eastAsia="Arial" w:hAnsi="Arial" w:cs="Arial"/>
                <w:sz w:val="13"/>
                <w:szCs w:val="13"/>
              </w:rPr>
              <w:t xml:space="preserve"> </w:t>
            </w:r>
            <w:r w:rsidR="5D8CB465" w:rsidRPr="1DD821BD">
              <w:rPr>
                <w:rFonts w:ascii="Arial" w:eastAsia="Arial" w:hAnsi="Arial" w:cs="Arial"/>
                <w:sz w:val="13"/>
                <w:szCs w:val="13"/>
              </w:rPr>
              <w:t xml:space="preserve">Optioneel: </w:t>
            </w:r>
            <w:r w:rsidRPr="1DD821BD">
              <w:rPr>
                <w:rFonts w:ascii="Arial" w:eastAsia="Arial" w:hAnsi="Arial" w:cs="Arial"/>
                <w:sz w:val="13"/>
                <w:szCs w:val="13"/>
              </w:rPr>
              <w:t xml:space="preserve">Inkoopadviseur </w:t>
            </w:r>
          </w:p>
          <w:p w14:paraId="78123DE8" w14:textId="15F99895" w:rsidR="005E7912" w:rsidRDefault="005E7912">
            <w:pPr>
              <w:ind w:left="1"/>
            </w:pPr>
          </w:p>
        </w:tc>
        <w:tc>
          <w:tcPr>
            <w:tcW w:w="2994" w:type="dxa"/>
            <w:tcBorders>
              <w:top w:val="single" w:sz="4" w:space="0" w:color="000000" w:themeColor="text1"/>
              <w:left w:val="single" w:sz="4" w:space="0" w:color="000000" w:themeColor="text1"/>
              <w:bottom w:val="single" w:sz="2" w:space="0" w:color="000000" w:themeColor="text1"/>
              <w:right w:val="single" w:sz="4" w:space="0" w:color="000000" w:themeColor="text1"/>
            </w:tcBorders>
            <w:shd w:val="clear" w:color="auto" w:fill="D3DFED"/>
          </w:tcPr>
          <w:p w14:paraId="6EDDDB6C" w14:textId="77777777" w:rsidR="00D745ED" w:rsidRDefault="00FC4C08">
            <w:pPr>
              <w:spacing w:after="75"/>
              <w:ind w:left="1"/>
            </w:pPr>
            <w:r>
              <w:rPr>
                <w:sz w:val="13"/>
              </w:rPr>
              <w:t>»</w:t>
            </w:r>
            <w:r>
              <w:rPr>
                <w:rFonts w:ascii="Arial" w:eastAsia="Arial" w:hAnsi="Arial" w:cs="Arial"/>
                <w:sz w:val="13"/>
              </w:rPr>
              <w:t xml:space="preserve"> </w:t>
            </w:r>
            <w:proofErr w:type="spellStart"/>
            <w:r>
              <w:rPr>
                <w:rFonts w:ascii="Arial" w:eastAsia="Arial" w:hAnsi="Arial" w:cs="Arial"/>
                <w:sz w:val="13"/>
              </w:rPr>
              <w:t>xxxxxxx</w:t>
            </w:r>
            <w:proofErr w:type="spellEnd"/>
            <w:r>
              <w:rPr>
                <w:rFonts w:ascii="Arial" w:eastAsia="Arial" w:hAnsi="Arial" w:cs="Arial"/>
                <w:sz w:val="13"/>
              </w:rPr>
              <w:t xml:space="preserve"> </w:t>
            </w:r>
          </w:p>
          <w:p w14:paraId="5037BF09" w14:textId="12B35985" w:rsidR="00D745ED" w:rsidRDefault="00D745ED">
            <w:pPr>
              <w:ind w:left="1"/>
            </w:pPr>
          </w:p>
        </w:tc>
      </w:tr>
      <w:tr w:rsidR="00D745ED" w14:paraId="3AC47150" w14:textId="77777777" w:rsidTr="1DD821BD">
        <w:trPr>
          <w:trHeight w:val="158"/>
        </w:trPr>
        <w:tc>
          <w:tcPr>
            <w:tcW w:w="1242" w:type="dxa"/>
            <w:tcBorders>
              <w:top w:val="single" w:sz="2" w:space="0" w:color="000000" w:themeColor="text1"/>
              <w:left w:val="single" w:sz="4" w:space="0" w:color="000000" w:themeColor="text1"/>
              <w:bottom w:val="single" w:sz="2" w:space="0" w:color="000000" w:themeColor="text1"/>
              <w:right w:val="single" w:sz="2" w:space="0" w:color="000000" w:themeColor="text1"/>
            </w:tcBorders>
          </w:tcPr>
          <w:p w14:paraId="30F7F1CF" w14:textId="77777777" w:rsidR="00D745ED" w:rsidRDefault="00FC4C08">
            <w:r>
              <w:rPr>
                <w:rFonts w:ascii="Arial" w:eastAsia="Arial" w:hAnsi="Arial" w:cs="Arial"/>
                <w:b/>
                <w:color w:val="365F91"/>
                <w:sz w:val="13"/>
              </w:rPr>
              <w:t xml:space="preserve">Frequentie </w:t>
            </w:r>
          </w:p>
        </w:tc>
        <w:tc>
          <w:tcPr>
            <w:tcW w:w="3446" w:type="dxa"/>
            <w:tcBorders>
              <w:top w:val="single" w:sz="2" w:space="0" w:color="000000" w:themeColor="text1"/>
              <w:left w:val="single" w:sz="2" w:space="0" w:color="000000" w:themeColor="text1"/>
              <w:bottom w:val="single" w:sz="2" w:space="0" w:color="000000" w:themeColor="text1"/>
              <w:right w:val="single" w:sz="4" w:space="0" w:color="000000" w:themeColor="text1"/>
            </w:tcBorders>
          </w:tcPr>
          <w:p w14:paraId="33045F4D" w14:textId="1E179B33" w:rsidR="00D745ED" w:rsidRDefault="33419542" w:rsidP="1DD821BD">
            <w:pPr>
              <w:ind w:left="1"/>
              <w:rPr>
                <w:rFonts w:ascii="Arial" w:eastAsia="Arial" w:hAnsi="Arial" w:cs="Arial"/>
                <w:sz w:val="13"/>
                <w:szCs w:val="13"/>
              </w:rPr>
            </w:pPr>
            <w:r w:rsidRPr="1DD821BD">
              <w:rPr>
                <w:sz w:val="13"/>
                <w:szCs w:val="13"/>
              </w:rPr>
              <w:t>»</w:t>
            </w:r>
            <w:r w:rsidRPr="1DD821BD">
              <w:rPr>
                <w:rFonts w:ascii="Arial" w:eastAsia="Arial" w:hAnsi="Arial" w:cs="Arial"/>
                <w:sz w:val="13"/>
                <w:szCs w:val="13"/>
              </w:rPr>
              <w:t xml:space="preserve"> </w:t>
            </w:r>
            <w:r w:rsidR="00562890">
              <w:rPr>
                <w:rFonts w:ascii="Arial" w:eastAsia="Arial" w:hAnsi="Arial" w:cs="Arial"/>
                <w:sz w:val="13"/>
                <w:szCs w:val="13"/>
              </w:rPr>
              <w:t xml:space="preserve">Minimaal </w:t>
            </w:r>
            <w:r w:rsidRPr="1DD821BD">
              <w:rPr>
                <w:rFonts w:ascii="Arial" w:eastAsia="Arial" w:hAnsi="Arial" w:cs="Arial"/>
                <w:sz w:val="13"/>
                <w:szCs w:val="13"/>
              </w:rPr>
              <w:t xml:space="preserve">1x per </w:t>
            </w:r>
            <w:r w:rsidR="724AFD6A" w:rsidRPr="1DD821BD">
              <w:rPr>
                <w:rFonts w:ascii="Arial" w:eastAsia="Arial" w:hAnsi="Arial" w:cs="Arial"/>
                <w:sz w:val="13"/>
                <w:szCs w:val="13"/>
              </w:rPr>
              <w:t>kwartaal</w:t>
            </w:r>
            <w:r w:rsidR="5D9284C8" w:rsidRPr="1DD821BD">
              <w:rPr>
                <w:rFonts w:ascii="Arial" w:eastAsia="Arial" w:hAnsi="Arial" w:cs="Arial"/>
                <w:sz w:val="13"/>
                <w:szCs w:val="13"/>
              </w:rPr>
              <w:t xml:space="preserve"> </w:t>
            </w:r>
          </w:p>
        </w:tc>
        <w:tc>
          <w:tcPr>
            <w:tcW w:w="2994" w:type="dxa"/>
            <w:tcBorders>
              <w:top w:val="single" w:sz="2" w:space="0" w:color="000000" w:themeColor="text1"/>
              <w:left w:val="single" w:sz="4" w:space="0" w:color="000000" w:themeColor="text1"/>
              <w:bottom w:val="single" w:sz="2" w:space="0" w:color="000000" w:themeColor="text1"/>
              <w:right w:val="single" w:sz="4" w:space="0" w:color="000000" w:themeColor="text1"/>
            </w:tcBorders>
          </w:tcPr>
          <w:p w14:paraId="49C8E34A" w14:textId="77777777" w:rsidR="00D745ED" w:rsidRDefault="00FC4C08">
            <w:pPr>
              <w:ind w:left="1"/>
            </w:pPr>
            <w:r>
              <w:rPr>
                <w:rFonts w:ascii="Arial" w:eastAsia="Arial" w:hAnsi="Arial" w:cs="Arial"/>
                <w:sz w:val="13"/>
              </w:rPr>
              <w:t xml:space="preserve"> </w:t>
            </w:r>
          </w:p>
        </w:tc>
      </w:tr>
      <w:tr w:rsidR="009F3A44" w14:paraId="28EC1CB2" w14:textId="77777777" w:rsidTr="1DD821BD">
        <w:trPr>
          <w:trHeight w:val="3650"/>
        </w:trPr>
        <w:tc>
          <w:tcPr>
            <w:tcW w:w="1242" w:type="dxa"/>
            <w:tcBorders>
              <w:top w:val="single" w:sz="2" w:space="0" w:color="000000" w:themeColor="text1"/>
              <w:left w:val="single" w:sz="4" w:space="0" w:color="000000" w:themeColor="text1"/>
              <w:bottom w:val="single" w:sz="4" w:space="0" w:color="000000" w:themeColor="text1"/>
              <w:right w:val="single" w:sz="2" w:space="0" w:color="000000" w:themeColor="text1"/>
            </w:tcBorders>
            <w:shd w:val="clear" w:color="auto" w:fill="D3DFED"/>
          </w:tcPr>
          <w:p w14:paraId="1D3BE554" w14:textId="77777777" w:rsidR="00D745ED" w:rsidRDefault="00FC4C08">
            <w:pPr>
              <w:spacing w:after="73"/>
            </w:pPr>
            <w:r>
              <w:rPr>
                <w:rFonts w:ascii="Arial" w:eastAsia="Arial" w:hAnsi="Arial" w:cs="Arial"/>
                <w:b/>
                <w:color w:val="365F91"/>
                <w:sz w:val="13"/>
              </w:rPr>
              <w:t xml:space="preserve">Onderwerpen </w:t>
            </w:r>
          </w:p>
          <w:p w14:paraId="1DD98423" w14:textId="77777777" w:rsidR="00D745ED" w:rsidRDefault="00FC4C08">
            <w:r>
              <w:rPr>
                <w:rFonts w:ascii="Arial" w:eastAsia="Arial" w:hAnsi="Arial" w:cs="Arial"/>
                <w:b/>
                <w:color w:val="365F91"/>
                <w:sz w:val="13"/>
              </w:rPr>
              <w:t xml:space="preserve">en  beslispunten </w:t>
            </w:r>
          </w:p>
        </w:tc>
        <w:tc>
          <w:tcPr>
            <w:tcW w:w="3446" w:type="dxa"/>
            <w:tcBorders>
              <w:top w:val="single" w:sz="2" w:space="0" w:color="000000" w:themeColor="text1"/>
              <w:left w:val="single" w:sz="2" w:space="0" w:color="000000" w:themeColor="text1"/>
              <w:bottom w:val="single" w:sz="4" w:space="0" w:color="000000" w:themeColor="text1"/>
              <w:right w:val="nil"/>
            </w:tcBorders>
            <w:shd w:val="clear" w:color="auto" w:fill="D3DFED"/>
          </w:tcPr>
          <w:p w14:paraId="3CAEE42B" w14:textId="77777777" w:rsidR="00D745ED" w:rsidRDefault="33419542">
            <w:pPr>
              <w:spacing w:after="84"/>
              <w:ind w:left="1"/>
            </w:pPr>
            <w:r w:rsidRPr="1DD821BD">
              <w:rPr>
                <w:rFonts w:ascii="Arial" w:eastAsia="Arial" w:hAnsi="Arial" w:cs="Arial"/>
                <w:sz w:val="13"/>
                <w:szCs w:val="13"/>
              </w:rPr>
              <w:t xml:space="preserve">Stand van zaken </w:t>
            </w:r>
          </w:p>
          <w:p w14:paraId="2898AECF" w14:textId="65DDB8FF" w:rsidR="1CB5DC70" w:rsidRDefault="1CB5DC70" w:rsidP="1DD821BD">
            <w:pPr>
              <w:spacing w:after="70"/>
              <w:ind w:left="1"/>
              <w:rPr>
                <w:color w:val="000000" w:themeColor="text1"/>
                <w:szCs w:val="17"/>
              </w:rPr>
            </w:pPr>
            <w:r w:rsidRPr="1DD821BD">
              <w:rPr>
                <w:sz w:val="13"/>
                <w:szCs w:val="13"/>
              </w:rPr>
              <w:t>»</w:t>
            </w:r>
            <w:r w:rsidRPr="1DD821BD">
              <w:rPr>
                <w:rFonts w:ascii="Arial" w:eastAsia="Arial" w:hAnsi="Arial" w:cs="Arial"/>
                <w:sz w:val="13"/>
                <w:szCs w:val="13"/>
              </w:rPr>
              <w:t xml:space="preserve"> Voortgang dienstverlening</w:t>
            </w:r>
            <w:r w:rsidR="7CA912C5" w:rsidRPr="1DD821BD">
              <w:rPr>
                <w:rFonts w:ascii="Arial" w:eastAsia="Arial" w:hAnsi="Arial" w:cs="Arial"/>
                <w:sz w:val="13"/>
                <w:szCs w:val="13"/>
              </w:rPr>
              <w:t xml:space="preserve">  / Performance </w:t>
            </w:r>
          </w:p>
          <w:p w14:paraId="1C741AF8" w14:textId="77777777" w:rsidR="00D745ED" w:rsidRDefault="00FC4C08">
            <w:pPr>
              <w:spacing w:after="76"/>
              <w:ind w:left="1"/>
            </w:pPr>
            <w:r>
              <w:rPr>
                <w:sz w:val="13"/>
              </w:rPr>
              <w:t>»</w:t>
            </w:r>
            <w:r>
              <w:rPr>
                <w:rFonts w:ascii="Arial" w:eastAsia="Arial" w:hAnsi="Arial" w:cs="Arial"/>
                <w:sz w:val="13"/>
              </w:rPr>
              <w:t xml:space="preserve"> Factuurstatus </w:t>
            </w:r>
          </w:p>
          <w:p w14:paraId="2D3B4B4D" w14:textId="77777777" w:rsidR="00D745ED" w:rsidRDefault="00FC4C08">
            <w:pPr>
              <w:spacing w:after="80"/>
              <w:ind w:left="1"/>
            </w:pPr>
            <w:r>
              <w:rPr>
                <w:sz w:val="13"/>
              </w:rPr>
              <w:t>»</w:t>
            </w:r>
            <w:r>
              <w:rPr>
                <w:rFonts w:ascii="Arial" w:eastAsia="Arial" w:hAnsi="Arial" w:cs="Arial"/>
                <w:sz w:val="13"/>
              </w:rPr>
              <w:t xml:space="preserve"> Projectstatus </w:t>
            </w:r>
          </w:p>
          <w:p w14:paraId="56C48D15" w14:textId="272154DF" w:rsidR="00D745ED" w:rsidRDefault="33419542">
            <w:pPr>
              <w:spacing w:after="76"/>
              <w:ind w:left="1"/>
            </w:pPr>
            <w:r w:rsidRPr="1DD821BD">
              <w:rPr>
                <w:sz w:val="13"/>
                <w:szCs w:val="13"/>
              </w:rPr>
              <w:t>»</w:t>
            </w:r>
            <w:r w:rsidRPr="1DD821BD">
              <w:rPr>
                <w:rFonts w:ascii="Arial" w:eastAsia="Arial" w:hAnsi="Arial" w:cs="Arial"/>
                <w:sz w:val="13"/>
                <w:szCs w:val="13"/>
              </w:rPr>
              <w:t xml:space="preserve"> </w:t>
            </w:r>
            <w:r w:rsidRPr="008D313B">
              <w:rPr>
                <w:rFonts w:ascii="Arial" w:eastAsia="Arial" w:hAnsi="Arial" w:cs="Arial"/>
                <w:sz w:val="13"/>
                <w:szCs w:val="13"/>
              </w:rPr>
              <w:t>Decharge</w:t>
            </w:r>
            <w:r w:rsidR="00C21406">
              <w:rPr>
                <w:rFonts w:ascii="Arial" w:eastAsia="Arial" w:hAnsi="Arial" w:cs="Arial"/>
                <w:sz w:val="13"/>
                <w:szCs w:val="13"/>
              </w:rPr>
              <w:t xml:space="preserve"> afgeronde trajecten</w:t>
            </w:r>
          </w:p>
          <w:p w14:paraId="4D653CBD" w14:textId="0B118A29" w:rsidR="00D745ED" w:rsidRDefault="00FC4C08">
            <w:pPr>
              <w:spacing w:after="70"/>
              <w:ind w:left="1"/>
              <w:rPr>
                <w:rFonts w:ascii="Arial" w:eastAsia="Arial" w:hAnsi="Arial" w:cs="Arial"/>
                <w:sz w:val="13"/>
              </w:rPr>
            </w:pPr>
            <w:r>
              <w:rPr>
                <w:sz w:val="13"/>
              </w:rPr>
              <w:t>»</w:t>
            </w:r>
            <w:r>
              <w:rPr>
                <w:rFonts w:ascii="Arial" w:eastAsia="Arial" w:hAnsi="Arial" w:cs="Arial"/>
                <w:sz w:val="13"/>
              </w:rPr>
              <w:t xml:space="preserve"> </w:t>
            </w:r>
            <w:r w:rsidR="001E328B">
              <w:rPr>
                <w:rFonts w:ascii="Arial" w:eastAsia="Arial" w:hAnsi="Arial" w:cs="Arial"/>
                <w:sz w:val="13"/>
              </w:rPr>
              <w:t xml:space="preserve">Operationele </w:t>
            </w:r>
            <w:r>
              <w:rPr>
                <w:rFonts w:ascii="Arial" w:eastAsia="Arial" w:hAnsi="Arial" w:cs="Arial"/>
                <w:sz w:val="13"/>
              </w:rPr>
              <w:t xml:space="preserve">Forecast </w:t>
            </w:r>
          </w:p>
          <w:p w14:paraId="51F01DE7" w14:textId="5B059694" w:rsidR="0081170E" w:rsidRDefault="0081170E" w:rsidP="0081170E">
            <w:pPr>
              <w:spacing w:after="70"/>
              <w:ind w:left="1"/>
            </w:pPr>
            <w:r>
              <w:rPr>
                <w:sz w:val="13"/>
              </w:rPr>
              <w:t>»</w:t>
            </w:r>
            <w:r>
              <w:rPr>
                <w:rFonts w:ascii="Arial" w:eastAsia="Arial" w:hAnsi="Arial" w:cs="Arial"/>
                <w:sz w:val="13"/>
              </w:rPr>
              <w:t xml:space="preserve"> Escalaties operationeel overleg</w:t>
            </w:r>
          </w:p>
          <w:p w14:paraId="4373F0F7" w14:textId="77777777" w:rsidR="0081170E" w:rsidRDefault="0081170E">
            <w:pPr>
              <w:spacing w:after="70"/>
              <w:ind w:left="1"/>
            </w:pPr>
          </w:p>
          <w:p w14:paraId="5C340EDC" w14:textId="435BAD6C" w:rsidR="00D745ED" w:rsidRDefault="00FC4C08" w:rsidP="00295F76">
            <w:pPr>
              <w:spacing w:after="78"/>
              <w:ind w:left="1"/>
            </w:pPr>
            <w:r>
              <w:rPr>
                <w:rFonts w:ascii="Arial" w:eastAsia="Arial" w:hAnsi="Arial" w:cs="Arial"/>
                <w:sz w:val="13"/>
              </w:rPr>
              <w:t xml:space="preserve"> Contractueel </w:t>
            </w:r>
          </w:p>
          <w:p w14:paraId="542AF180" w14:textId="77777777" w:rsidR="00D745ED" w:rsidRDefault="00FC4C08">
            <w:pPr>
              <w:spacing w:after="76"/>
              <w:ind w:left="1"/>
            </w:pPr>
            <w:r>
              <w:rPr>
                <w:sz w:val="13"/>
              </w:rPr>
              <w:t>»</w:t>
            </w:r>
            <w:r>
              <w:rPr>
                <w:rFonts w:ascii="Arial" w:eastAsia="Arial" w:hAnsi="Arial" w:cs="Arial"/>
                <w:sz w:val="13"/>
              </w:rPr>
              <w:t xml:space="preserve"> Nadere Overeenkomsten </w:t>
            </w:r>
          </w:p>
          <w:p w14:paraId="0E7FA4B4" w14:textId="77777777" w:rsidR="00D745ED" w:rsidRDefault="00FC4C08">
            <w:pPr>
              <w:spacing w:after="80"/>
              <w:ind w:left="1"/>
            </w:pPr>
            <w:r>
              <w:rPr>
                <w:sz w:val="13"/>
              </w:rPr>
              <w:t>»</w:t>
            </w:r>
            <w:r>
              <w:rPr>
                <w:rFonts w:ascii="Arial" w:eastAsia="Arial" w:hAnsi="Arial" w:cs="Arial"/>
                <w:sz w:val="13"/>
              </w:rPr>
              <w:t xml:space="preserve"> DAP </w:t>
            </w:r>
          </w:p>
          <w:p w14:paraId="51DE41C4" w14:textId="77777777" w:rsidR="00D745ED" w:rsidRDefault="00FC4C08">
            <w:pPr>
              <w:spacing w:after="70"/>
              <w:ind w:left="1"/>
            </w:pPr>
            <w:r>
              <w:rPr>
                <w:sz w:val="13"/>
              </w:rPr>
              <w:t>»</w:t>
            </w:r>
            <w:r>
              <w:rPr>
                <w:rFonts w:ascii="Arial" w:eastAsia="Arial" w:hAnsi="Arial" w:cs="Arial"/>
                <w:sz w:val="13"/>
              </w:rPr>
              <w:t xml:space="preserve"> Raamovereenkomsten </w:t>
            </w:r>
          </w:p>
          <w:p w14:paraId="568DD4C4" w14:textId="77777777" w:rsidR="00D745ED" w:rsidRDefault="00FC4C08">
            <w:pPr>
              <w:spacing w:after="73"/>
              <w:ind w:left="1"/>
            </w:pPr>
            <w:r>
              <w:rPr>
                <w:rFonts w:ascii="Arial" w:eastAsia="Arial" w:hAnsi="Arial" w:cs="Arial"/>
                <w:sz w:val="13"/>
              </w:rPr>
              <w:t xml:space="preserve"> </w:t>
            </w:r>
          </w:p>
          <w:p w14:paraId="1A2857DE" w14:textId="77777777" w:rsidR="00D745ED" w:rsidRDefault="00FC4C08">
            <w:pPr>
              <w:spacing w:after="84"/>
              <w:ind w:left="1"/>
            </w:pPr>
            <w:r>
              <w:rPr>
                <w:rFonts w:ascii="Arial" w:eastAsia="Arial" w:hAnsi="Arial" w:cs="Arial"/>
                <w:sz w:val="13"/>
              </w:rPr>
              <w:t xml:space="preserve">Procesoptimalisatie </w:t>
            </w:r>
          </w:p>
          <w:p w14:paraId="18BFB25F" w14:textId="77777777" w:rsidR="00D745ED" w:rsidRDefault="00FC4C08">
            <w:pPr>
              <w:spacing w:after="81"/>
              <w:ind w:left="1"/>
            </w:pPr>
            <w:r>
              <w:rPr>
                <w:sz w:val="13"/>
              </w:rPr>
              <w:t>»</w:t>
            </w:r>
            <w:r>
              <w:rPr>
                <w:rFonts w:ascii="Arial" w:eastAsia="Arial" w:hAnsi="Arial" w:cs="Arial"/>
                <w:sz w:val="13"/>
              </w:rPr>
              <w:t xml:space="preserve"> </w:t>
            </w:r>
            <w:proofErr w:type="spellStart"/>
            <w:r>
              <w:rPr>
                <w:rFonts w:ascii="Arial" w:eastAsia="Arial" w:hAnsi="Arial" w:cs="Arial"/>
                <w:sz w:val="13"/>
              </w:rPr>
              <w:t>Continues</w:t>
            </w:r>
            <w:proofErr w:type="spellEnd"/>
            <w:r>
              <w:rPr>
                <w:rFonts w:ascii="Arial" w:eastAsia="Arial" w:hAnsi="Arial" w:cs="Arial"/>
                <w:sz w:val="13"/>
              </w:rPr>
              <w:t xml:space="preserve"> </w:t>
            </w:r>
            <w:proofErr w:type="spellStart"/>
            <w:r>
              <w:rPr>
                <w:rFonts w:ascii="Arial" w:eastAsia="Arial" w:hAnsi="Arial" w:cs="Arial"/>
                <w:sz w:val="13"/>
              </w:rPr>
              <w:t>improvement</w:t>
            </w:r>
            <w:proofErr w:type="spellEnd"/>
            <w:r>
              <w:rPr>
                <w:rFonts w:ascii="Arial" w:eastAsia="Arial" w:hAnsi="Arial" w:cs="Arial"/>
                <w:sz w:val="13"/>
              </w:rPr>
              <w:t xml:space="preserve"> </w:t>
            </w:r>
          </w:p>
          <w:p w14:paraId="0D2AAE5F" w14:textId="6B758A1A" w:rsidR="00D745ED" w:rsidRDefault="00FC4C08">
            <w:pPr>
              <w:spacing w:after="70"/>
              <w:ind w:left="1"/>
            </w:pPr>
            <w:r>
              <w:rPr>
                <w:sz w:val="13"/>
              </w:rPr>
              <w:t>»</w:t>
            </w:r>
            <w:r>
              <w:rPr>
                <w:rFonts w:ascii="Arial" w:eastAsia="Arial" w:hAnsi="Arial" w:cs="Arial"/>
                <w:sz w:val="13"/>
              </w:rPr>
              <w:t xml:space="preserve"> </w:t>
            </w:r>
            <w:r w:rsidRPr="009E22BC">
              <w:rPr>
                <w:rFonts w:ascii="Arial" w:eastAsia="Arial" w:hAnsi="Arial" w:cs="Arial"/>
                <w:sz w:val="13"/>
              </w:rPr>
              <w:t xml:space="preserve">Evaluatie </w:t>
            </w:r>
            <w:r w:rsidR="009E22BC" w:rsidRPr="009E22BC">
              <w:rPr>
                <w:rFonts w:ascii="Arial" w:eastAsia="Arial" w:hAnsi="Arial" w:cs="Arial"/>
                <w:sz w:val="13"/>
              </w:rPr>
              <w:t>samenwerking</w:t>
            </w:r>
          </w:p>
          <w:p w14:paraId="39702D68" w14:textId="77777777" w:rsidR="00D745ED" w:rsidRDefault="00FC4C08">
            <w:pPr>
              <w:ind w:left="1"/>
            </w:pPr>
            <w:r>
              <w:rPr>
                <w:rFonts w:ascii="Arial" w:eastAsia="Arial" w:hAnsi="Arial" w:cs="Arial"/>
                <w:sz w:val="13"/>
              </w:rPr>
              <w:t xml:space="preserve"> </w:t>
            </w:r>
          </w:p>
        </w:tc>
        <w:tc>
          <w:tcPr>
            <w:tcW w:w="2994" w:type="dxa"/>
            <w:tcBorders>
              <w:top w:val="single" w:sz="2" w:space="0" w:color="000000" w:themeColor="text1"/>
              <w:left w:val="nil"/>
              <w:bottom w:val="single" w:sz="4" w:space="0" w:color="000000" w:themeColor="text1"/>
              <w:right w:val="single" w:sz="4" w:space="0" w:color="000000" w:themeColor="text1"/>
            </w:tcBorders>
            <w:shd w:val="clear" w:color="auto" w:fill="D3DFED"/>
          </w:tcPr>
          <w:p w14:paraId="1F8ABFC8" w14:textId="77777777" w:rsidR="00D745ED" w:rsidRDefault="00D745ED"/>
        </w:tc>
      </w:tr>
      <w:tr w:rsidR="009F3A44" w14:paraId="581B9D3E" w14:textId="77777777" w:rsidTr="1DD821BD">
        <w:trPr>
          <w:trHeight w:val="468"/>
        </w:trPr>
        <w:tc>
          <w:tcPr>
            <w:tcW w:w="1242" w:type="dxa"/>
            <w:tcBorders>
              <w:top w:val="single" w:sz="4" w:space="0" w:color="000000" w:themeColor="text1"/>
              <w:left w:val="single" w:sz="4" w:space="0" w:color="000000" w:themeColor="text1"/>
              <w:bottom w:val="single" w:sz="2" w:space="0" w:color="000000" w:themeColor="text1"/>
              <w:right w:val="single" w:sz="2" w:space="0" w:color="000000" w:themeColor="text1"/>
            </w:tcBorders>
            <w:shd w:val="clear" w:color="auto" w:fill="D3DFED"/>
          </w:tcPr>
          <w:p w14:paraId="0515A59F" w14:textId="77777777" w:rsidR="00D745ED" w:rsidRDefault="00FC4C08">
            <w:r>
              <w:rPr>
                <w:rFonts w:ascii="Arial" w:eastAsia="Arial" w:hAnsi="Arial" w:cs="Arial"/>
                <w:b/>
                <w:color w:val="365F91"/>
                <w:sz w:val="13"/>
              </w:rPr>
              <w:t xml:space="preserve">Escalatie niveau </w:t>
            </w:r>
          </w:p>
        </w:tc>
        <w:tc>
          <w:tcPr>
            <w:tcW w:w="3446" w:type="dxa"/>
            <w:tcBorders>
              <w:top w:val="single" w:sz="4" w:space="0" w:color="000000" w:themeColor="text1"/>
              <w:left w:val="single" w:sz="2" w:space="0" w:color="000000" w:themeColor="text1"/>
              <w:bottom w:val="single" w:sz="2" w:space="0" w:color="000000" w:themeColor="text1"/>
              <w:right w:val="nil"/>
            </w:tcBorders>
            <w:shd w:val="clear" w:color="auto" w:fill="D3DFED"/>
          </w:tcPr>
          <w:p w14:paraId="2A7F66C8" w14:textId="77777777" w:rsidR="00D745ED" w:rsidRDefault="00FC4C08">
            <w:pPr>
              <w:ind w:left="1"/>
            </w:pPr>
            <w:r>
              <w:rPr>
                <w:rFonts w:ascii="Arial" w:eastAsia="Arial" w:hAnsi="Arial" w:cs="Arial"/>
                <w:sz w:val="13"/>
              </w:rPr>
              <w:t xml:space="preserve">Tactisch escalatie niveau  </w:t>
            </w:r>
          </w:p>
        </w:tc>
        <w:tc>
          <w:tcPr>
            <w:tcW w:w="2994" w:type="dxa"/>
            <w:tcBorders>
              <w:top w:val="single" w:sz="4" w:space="0" w:color="000000" w:themeColor="text1"/>
              <w:left w:val="nil"/>
              <w:bottom w:val="single" w:sz="2" w:space="0" w:color="000000" w:themeColor="text1"/>
              <w:right w:val="single" w:sz="4" w:space="0" w:color="000000" w:themeColor="text1"/>
            </w:tcBorders>
            <w:shd w:val="clear" w:color="auto" w:fill="D3DFED"/>
          </w:tcPr>
          <w:p w14:paraId="7496CBF6" w14:textId="77777777" w:rsidR="00D745ED" w:rsidRDefault="00D745ED"/>
        </w:tc>
      </w:tr>
      <w:tr w:rsidR="009F3A44" w14:paraId="27971DC9" w14:textId="77777777" w:rsidTr="1DD821BD">
        <w:trPr>
          <w:trHeight w:val="666"/>
        </w:trPr>
        <w:tc>
          <w:tcPr>
            <w:tcW w:w="1242" w:type="dxa"/>
            <w:tcBorders>
              <w:top w:val="single" w:sz="2" w:space="0" w:color="000000" w:themeColor="text1"/>
              <w:left w:val="single" w:sz="4" w:space="0" w:color="000000" w:themeColor="text1"/>
              <w:bottom w:val="single" w:sz="4" w:space="0" w:color="000000" w:themeColor="text1"/>
              <w:right w:val="single" w:sz="2" w:space="0" w:color="000000" w:themeColor="text1"/>
            </w:tcBorders>
            <w:shd w:val="clear" w:color="auto" w:fill="D3DFED"/>
          </w:tcPr>
          <w:p w14:paraId="366C3D8C" w14:textId="77777777" w:rsidR="00D745ED" w:rsidRDefault="00FC4C08">
            <w:r>
              <w:rPr>
                <w:rFonts w:ascii="Arial" w:eastAsia="Arial" w:hAnsi="Arial" w:cs="Arial"/>
                <w:b/>
                <w:color w:val="365F91"/>
                <w:sz w:val="13"/>
              </w:rPr>
              <w:t xml:space="preserve">Deliverable </w:t>
            </w:r>
          </w:p>
        </w:tc>
        <w:tc>
          <w:tcPr>
            <w:tcW w:w="3446" w:type="dxa"/>
            <w:tcBorders>
              <w:top w:val="single" w:sz="2" w:space="0" w:color="000000" w:themeColor="text1"/>
              <w:left w:val="single" w:sz="2" w:space="0" w:color="000000" w:themeColor="text1"/>
              <w:bottom w:val="single" w:sz="4" w:space="0" w:color="000000" w:themeColor="text1"/>
              <w:right w:val="nil"/>
            </w:tcBorders>
            <w:shd w:val="clear" w:color="auto" w:fill="D3DFED"/>
          </w:tcPr>
          <w:p w14:paraId="28851891" w14:textId="77777777" w:rsidR="00417790" w:rsidRDefault="00417790" w:rsidP="00417790">
            <w:pPr>
              <w:spacing w:after="81"/>
              <w:ind w:left="1"/>
              <w:rPr>
                <w:sz w:val="13"/>
                <w:szCs w:val="13"/>
              </w:rPr>
            </w:pPr>
            <w:r w:rsidRPr="6927353F">
              <w:rPr>
                <w:rFonts w:ascii="Arial" w:eastAsia="Arial" w:hAnsi="Arial" w:cs="Arial"/>
                <w:sz w:val="13"/>
                <w:szCs w:val="13"/>
              </w:rPr>
              <w:t>Notulen met hierin minimaal:</w:t>
            </w:r>
          </w:p>
          <w:p w14:paraId="7181FE85" w14:textId="10FD76DD" w:rsidR="00D745ED" w:rsidRDefault="00FC4C08">
            <w:pPr>
              <w:spacing w:after="76"/>
              <w:ind w:left="1"/>
            </w:pPr>
            <w:r>
              <w:rPr>
                <w:sz w:val="13"/>
              </w:rPr>
              <w:t>»</w:t>
            </w:r>
            <w:r>
              <w:rPr>
                <w:rFonts w:ascii="Arial" w:eastAsia="Arial" w:hAnsi="Arial" w:cs="Arial"/>
                <w:sz w:val="13"/>
              </w:rPr>
              <w:t xml:space="preserve"> </w:t>
            </w:r>
            <w:r w:rsidR="00DD0753">
              <w:rPr>
                <w:rFonts w:ascii="Arial" w:eastAsia="Arial" w:hAnsi="Arial" w:cs="Arial"/>
                <w:sz w:val="13"/>
              </w:rPr>
              <w:t>Beoordeling dienstverlening</w:t>
            </w:r>
            <w:r w:rsidR="00417790">
              <w:rPr>
                <w:rFonts w:ascii="Arial" w:eastAsia="Arial" w:hAnsi="Arial" w:cs="Arial"/>
                <w:sz w:val="13"/>
              </w:rPr>
              <w:t xml:space="preserve"> Opdrachtnemer</w:t>
            </w:r>
            <w:r>
              <w:rPr>
                <w:rFonts w:ascii="Arial" w:eastAsia="Arial" w:hAnsi="Arial" w:cs="Arial"/>
                <w:sz w:val="13"/>
              </w:rPr>
              <w:t xml:space="preserve"> </w:t>
            </w:r>
          </w:p>
          <w:p w14:paraId="71C57249" w14:textId="00D7E19C" w:rsidR="00D745ED" w:rsidRDefault="00FC4C08">
            <w:pPr>
              <w:ind w:left="1"/>
            </w:pPr>
            <w:r>
              <w:rPr>
                <w:sz w:val="13"/>
              </w:rPr>
              <w:t>»</w:t>
            </w:r>
            <w:r>
              <w:rPr>
                <w:rFonts w:ascii="Arial" w:eastAsia="Arial" w:hAnsi="Arial" w:cs="Arial"/>
                <w:sz w:val="13"/>
              </w:rPr>
              <w:t xml:space="preserve"> </w:t>
            </w:r>
            <w:r w:rsidRPr="00AC26CF">
              <w:rPr>
                <w:rFonts w:ascii="Arial" w:eastAsia="Arial" w:hAnsi="Arial" w:cs="Arial"/>
                <w:sz w:val="13"/>
              </w:rPr>
              <w:t>Voortschrijdende</w:t>
            </w:r>
            <w:r w:rsidR="00AC26CF" w:rsidRPr="00AC26CF">
              <w:rPr>
                <w:rFonts w:ascii="Arial" w:eastAsia="Arial" w:hAnsi="Arial" w:cs="Arial"/>
                <w:sz w:val="13"/>
              </w:rPr>
              <w:t xml:space="preserve"> operationele</w:t>
            </w:r>
            <w:r w:rsidRPr="00AC26CF">
              <w:rPr>
                <w:rFonts w:ascii="Arial" w:eastAsia="Arial" w:hAnsi="Arial" w:cs="Arial"/>
                <w:sz w:val="13"/>
              </w:rPr>
              <w:t xml:space="preserve"> forecast </w:t>
            </w:r>
          </w:p>
        </w:tc>
        <w:tc>
          <w:tcPr>
            <w:tcW w:w="2994" w:type="dxa"/>
            <w:tcBorders>
              <w:top w:val="single" w:sz="2" w:space="0" w:color="000000" w:themeColor="text1"/>
              <w:left w:val="nil"/>
              <w:bottom w:val="single" w:sz="4" w:space="0" w:color="000000" w:themeColor="text1"/>
              <w:right w:val="single" w:sz="4" w:space="0" w:color="000000" w:themeColor="text1"/>
            </w:tcBorders>
            <w:shd w:val="clear" w:color="auto" w:fill="D3DFED"/>
          </w:tcPr>
          <w:p w14:paraId="3EBE5A33" w14:textId="77777777" w:rsidR="00D745ED" w:rsidRDefault="00D745ED"/>
        </w:tc>
      </w:tr>
    </w:tbl>
    <w:p w14:paraId="6F55FA4D" w14:textId="77777777" w:rsidR="00324839" w:rsidRDefault="00FC4C08">
      <w:pPr>
        <w:spacing w:after="247" w:line="265" w:lineRule="auto"/>
        <w:ind w:left="-5" w:hanging="10"/>
        <w:rPr>
          <w:rFonts w:ascii="Arial" w:eastAsia="Arial" w:hAnsi="Arial" w:cs="Arial"/>
          <w:b/>
          <w:sz w:val="15"/>
        </w:rPr>
      </w:pPr>
      <w:r>
        <w:rPr>
          <w:rFonts w:ascii="Arial" w:eastAsia="Arial" w:hAnsi="Arial" w:cs="Arial"/>
          <w:b/>
          <w:sz w:val="15"/>
        </w:rPr>
        <w:t>Tabel 5 - Contract management overleg</w:t>
      </w:r>
    </w:p>
    <w:p w14:paraId="6B5E77E4" w14:textId="6CC226C3" w:rsidR="00D745ED" w:rsidRDefault="00FC4C08">
      <w:pPr>
        <w:spacing w:after="247" w:line="265" w:lineRule="auto"/>
        <w:ind w:left="-5" w:hanging="10"/>
      </w:pPr>
      <w:r>
        <w:rPr>
          <w:rFonts w:ascii="Arial" w:eastAsia="Arial" w:hAnsi="Arial" w:cs="Arial"/>
          <w:b/>
          <w:sz w:val="15"/>
        </w:rPr>
        <w:t xml:space="preserve"> </w:t>
      </w:r>
    </w:p>
    <w:p w14:paraId="222A57CC" w14:textId="77777777" w:rsidR="00D745ED" w:rsidRDefault="00FC4C08">
      <w:pPr>
        <w:pStyle w:val="Kop2"/>
        <w:tabs>
          <w:tab w:val="center" w:pos="1343"/>
        </w:tabs>
        <w:ind w:left="-15" w:firstLine="0"/>
      </w:pPr>
      <w:bookmarkStart w:id="11" w:name="_Toc116474232"/>
      <w:r>
        <w:t xml:space="preserve">2.5 </w:t>
      </w:r>
      <w:r>
        <w:tab/>
        <w:t>Operationeel overleg</w:t>
      </w:r>
      <w:bookmarkEnd w:id="11"/>
      <w:r>
        <w:t xml:space="preserve"> </w:t>
      </w:r>
    </w:p>
    <w:p w14:paraId="4D76EB39" w14:textId="73E20A3C" w:rsidR="00D745ED" w:rsidRDefault="00FC4C08" w:rsidP="00FC0756">
      <w:r>
        <w:t xml:space="preserve">Dit is een overleg op operationeel niveau. Het doel van dit overleg is het zeker stellen van de continuïteit van de dienstverlening en het managen de daaraan gerelateerde operationele processen. Het gaat hierbij om het tijdig en inhoudelijk bespreken van wijzigingen, problemen, klachten, etc. </w:t>
      </w:r>
    </w:p>
    <w:p w14:paraId="662AD9CC" w14:textId="77777777" w:rsidR="00D745ED" w:rsidRDefault="00FC4C08">
      <w:pPr>
        <w:spacing w:after="0"/>
      </w:pPr>
      <w:r>
        <w:rPr>
          <w:rFonts w:ascii="Arial" w:eastAsia="Arial" w:hAnsi="Arial" w:cs="Arial"/>
          <w:sz w:val="15"/>
        </w:rPr>
        <w:t xml:space="preserve"> </w:t>
      </w:r>
    </w:p>
    <w:tbl>
      <w:tblPr>
        <w:tblStyle w:val="TableGrid1"/>
        <w:tblW w:w="7682" w:type="dxa"/>
        <w:tblInd w:w="-95" w:type="dxa"/>
        <w:tblCellMar>
          <w:top w:w="88" w:type="dxa"/>
          <w:left w:w="89" w:type="dxa"/>
          <w:right w:w="81" w:type="dxa"/>
        </w:tblCellMar>
        <w:tblLook w:val="04A0" w:firstRow="1" w:lastRow="0" w:firstColumn="1" w:lastColumn="0" w:noHBand="0" w:noVBand="1"/>
      </w:tblPr>
      <w:tblGrid>
        <w:gridCol w:w="1242"/>
        <w:gridCol w:w="3568"/>
        <w:gridCol w:w="2872"/>
      </w:tblGrid>
      <w:tr w:rsidR="00983BA8" w14:paraId="46052496" w14:textId="77777777" w:rsidTr="00F45672">
        <w:trPr>
          <w:trHeight w:val="248"/>
        </w:trPr>
        <w:tc>
          <w:tcPr>
            <w:tcW w:w="1242" w:type="dxa"/>
            <w:tcBorders>
              <w:top w:val="single" w:sz="4" w:space="0" w:color="000000" w:themeColor="text1"/>
              <w:left w:val="single" w:sz="4" w:space="0" w:color="000000" w:themeColor="text1"/>
              <w:bottom w:val="single" w:sz="2" w:space="0" w:color="000000" w:themeColor="text1"/>
              <w:right w:val="single" w:sz="2" w:space="0" w:color="000000" w:themeColor="text1"/>
            </w:tcBorders>
          </w:tcPr>
          <w:p w14:paraId="14F25D20" w14:textId="77777777" w:rsidR="00D745ED" w:rsidRDefault="00FC4C08">
            <w:pPr>
              <w:ind w:left="6"/>
            </w:pPr>
            <w:r>
              <w:rPr>
                <w:rFonts w:ascii="Arial" w:eastAsia="Arial" w:hAnsi="Arial" w:cs="Arial"/>
                <w:b/>
                <w:color w:val="365F91"/>
                <w:sz w:val="13"/>
              </w:rPr>
              <w:t xml:space="preserve"> </w:t>
            </w:r>
          </w:p>
        </w:tc>
        <w:tc>
          <w:tcPr>
            <w:tcW w:w="3568" w:type="dxa"/>
            <w:tcBorders>
              <w:top w:val="single" w:sz="4" w:space="0" w:color="000000" w:themeColor="text1"/>
              <w:left w:val="single" w:sz="2" w:space="0" w:color="000000" w:themeColor="text1"/>
              <w:bottom w:val="single" w:sz="2" w:space="0" w:color="000000" w:themeColor="text1"/>
              <w:right w:val="single" w:sz="2" w:space="0" w:color="000000" w:themeColor="text1"/>
            </w:tcBorders>
          </w:tcPr>
          <w:p w14:paraId="30EB4B53" w14:textId="77777777" w:rsidR="00D745ED" w:rsidRDefault="00FC4C08">
            <w:pPr>
              <w:ind w:left="7"/>
            </w:pPr>
            <w:r>
              <w:rPr>
                <w:rFonts w:ascii="Arial" w:eastAsia="Arial" w:hAnsi="Arial" w:cs="Arial"/>
                <w:b/>
                <w:color w:val="365F91"/>
                <w:sz w:val="13"/>
              </w:rPr>
              <w:t xml:space="preserve">Kadaster </w:t>
            </w:r>
          </w:p>
        </w:tc>
        <w:tc>
          <w:tcPr>
            <w:tcW w:w="2872" w:type="dxa"/>
            <w:tcBorders>
              <w:top w:val="single" w:sz="4" w:space="0" w:color="000000" w:themeColor="text1"/>
              <w:left w:val="single" w:sz="2" w:space="0" w:color="000000" w:themeColor="text1"/>
              <w:bottom w:val="single" w:sz="2" w:space="0" w:color="000000" w:themeColor="text1"/>
              <w:right w:val="single" w:sz="4" w:space="0" w:color="000000" w:themeColor="text1"/>
            </w:tcBorders>
          </w:tcPr>
          <w:p w14:paraId="4DB5798E" w14:textId="77777777" w:rsidR="00D745ED" w:rsidRDefault="00FC4C08">
            <w:r>
              <w:rPr>
                <w:rFonts w:ascii="Arial" w:eastAsia="Arial" w:hAnsi="Arial" w:cs="Arial"/>
                <w:b/>
                <w:color w:val="365F91"/>
                <w:sz w:val="13"/>
              </w:rPr>
              <w:t xml:space="preserve">Opdrachtnemer </w:t>
            </w:r>
          </w:p>
        </w:tc>
      </w:tr>
      <w:tr w:rsidR="009F3A44" w14:paraId="405C31AF" w14:textId="77777777" w:rsidTr="00F45672">
        <w:trPr>
          <w:trHeight w:val="961"/>
        </w:trPr>
        <w:tc>
          <w:tcPr>
            <w:tcW w:w="1242" w:type="dxa"/>
            <w:tcBorders>
              <w:top w:val="single" w:sz="2" w:space="0" w:color="000000" w:themeColor="text1"/>
              <w:left w:val="single" w:sz="4" w:space="0" w:color="000000" w:themeColor="text1"/>
              <w:bottom w:val="single" w:sz="4" w:space="0" w:color="000000" w:themeColor="text1"/>
              <w:right w:val="single" w:sz="2" w:space="0" w:color="000000" w:themeColor="text1"/>
            </w:tcBorders>
            <w:shd w:val="clear" w:color="auto" w:fill="D3DFED"/>
          </w:tcPr>
          <w:p w14:paraId="4E596CD4" w14:textId="7AE9437F" w:rsidR="00D745ED" w:rsidRDefault="00FC4C08">
            <w:pPr>
              <w:ind w:left="6"/>
            </w:pPr>
            <w:r>
              <w:rPr>
                <w:rFonts w:ascii="Arial" w:eastAsia="Arial" w:hAnsi="Arial" w:cs="Arial"/>
                <w:b/>
                <w:color w:val="365F91"/>
                <w:sz w:val="13"/>
              </w:rPr>
              <w:t xml:space="preserve">Deelnemers </w:t>
            </w:r>
            <w:r w:rsidR="00A4628A">
              <w:rPr>
                <w:rFonts w:ascii="Arial" w:eastAsia="Arial" w:hAnsi="Arial" w:cs="Arial"/>
                <w:b/>
                <w:color w:val="365F91"/>
                <w:sz w:val="13"/>
              </w:rPr>
              <w:t>(minimaal)</w:t>
            </w:r>
          </w:p>
        </w:tc>
        <w:tc>
          <w:tcPr>
            <w:tcW w:w="3568" w:type="dxa"/>
            <w:tcBorders>
              <w:top w:val="single" w:sz="2" w:space="0" w:color="000000" w:themeColor="text1"/>
              <w:left w:val="single" w:sz="2" w:space="0" w:color="000000" w:themeColor="text1"/>
              <w:bottom w:val="single" w:sz="4" w:space="0" w:color="000000" w:themeColor="text1"/>
              <w:right w:val="single" w:sz="2" w:space="0" w:color="000000" w:themeColor="text1"/>
            </w:tcBorders>
            <w:shd w:val="clear" w:color="auto" w:fill="D3DFED"/>
          </w:tcPr>
          <w:p w14:paraId="2C256F4E" w14:textId="2BAB3A8E" w:rsidR="0013568C" w:rsidRDefault="0013568C" w:rsidP="0013568C">
            <w:pPr>
              <w:spacing w:after="72"/>
              <w:ind w:left="7"/>
            </w:pPr>
            <w:r w:rsidRPr="00AC26CF">
              <w:rPr>
                <w:sz w:val="13"/>
              </w:rPr>
              <w:t>»</w:t>
            </w:r>
            <w:r w:rsidRPr="00AC26CF">
              <w:rPr>
                <w:rFonts w:ascii="Arial" w:eastAsia="Arial" w:hAnsi="Arial" w:cs="Arial"/>
                <w:sz w:val="13"/>
              </w:rPr>
              <w:t xml:space="preserve"> Operationeel Manager IT (voorzitter)</w:t>
            </w:r>
          </w:p>
          <w:p w14:paraId="34FA0A0E" w14:textId="100308E7" w:rsidR="00D745ED" w:rsidRDefault="00FC4C08">
            <w:pPr>
              <w:spacing w:after="81"/>
              <w:ind w:left="7"/>
            </w:pPr>
            <w:r>
              <w:rPr>
                <w:sz w:val="13"/>
              </w:rPr>
              <w:t>»</w:t>
            </w:r>
            <w:r>
              <w:rPr>
                <w:rFonts w:ascii="Arial" w:eastAsia="Arial" w:hAnsi="Arial" w:cs="Arial"/>
                <w:sz w:val="13"/>
              </w:rPr>
              <w:t xml:space="preserve"> Contractmanager (optioneel) </w:t>
            </w:r>
          </w:p>
          <w:p w14:paraId="4B1F293B" w14:textId="7B6E7D6F" w:rsidR="00D745ED" w:rsidRDefault="00FC4C08">
            <w:pPr>
              <w:ind w:left="7"/>
            </w:pPr>
            <w:r>
              <w:rPr>
                <w:sz w:val="13"/>
              </w:rPr>
              <w:t>»</w:t>
            </w:r>
            <w:r>
              <w:rPr>
                <w:rFonts w:ascii="Arial" w:eastAsia="Arial" w:hAnsi="Arial" w:cs="Arial"/>
                <w:sz w:val="13"/>
              </w:rPr>
              <w:t xml:space="preserve"> Inhoudelijke deskundige (</w:t>
            </w:r>
            <w:r w:rsidR="00A4628A">
              <w:rPr>
                <w:rFonts w:ascii="Arial" w:eastAsia="Arial" w:hAnsi="Arial" w:cs="Arial"/>
                <w:sz w:val="13"/>
              </w:rPr>
              <w:t>optioneel)</w:t>
            </w:r>
            <w:r>
              <w:rPr>
                <w:rFonts w:ascii="Arial" w:eastAsia="Arial" w:hAnsi="Arial" w:cs="Arial"/>
                <w:sz w:val="13"/>
              </w:rPr>
              <w:t xml:space="preserve"> </w:t>
            </w:r>
          </w:p>
        </w:tc>
        <w:tc>
          <w:tcPr>
            <w:tcW w:w="2872" w:type="dxa"/>
            <w:tcBorders>
              <w:top w:val="single" w:sz="2" w:space="0" w:color="000000" w:themeColor="text1"/>
              <w:left w:val="single" w:sz="2" w:space="0" w:color="000000" w:themeColor="text1"/>
              <w:bottom w:val="single" w:sz="4" w:space="0" w:color="000000" w:themeColor="text1"/>
              <w:right w:val="single" w:sz="4" w:space="0" w:color="000000" w:themeColor="text1"/>
            </w:tcBorders>
            <w:shd w:val="clear" w:color="auto" w:fill="D3DFED"/>
          </w:tcPr>
          <w:p w14:paraId="715AA5BC" w14:textId="77777777" w:rsidR="004849ED" w:rsidRDefault="00FC4C08" w:rsidP="004849ED">
            <w:pPr>
              <w:spacing w:after="75"/>
              <w:ind w:left="1"/>
            </w:pPr>
            <w:r>
              <w:rPr>
                <w:rFonts w:ascii="Arial" w:eastAsia="Arial" w:hAnsi="Arial" w:cs="Arial"/>
                <w:sz w:val="13"/>
              </w:rPr>
              <w:t xml:space="preserve"> </w:t>
            </w:r>
            <w:r w:rsidR="004849ED">
              <w:rPr>
                <w:sz w:val="13"/>
              </w:rPr>
              <w:t>»</w:t>
            </w:r>
            <w:r w:rsidR="004849ED">
              <w:rPr>
                <w:rFonts w:ascii="Arial" w:eastAsia="Arial" w:hAnsi="Arial" w:cs="Arial"/>
                <w:sz w:val="13"/>
              </w:rPr>
              <w:t xml:space="preserve"> </w:t>
            </w:r>
            <w:proofErr w:type="spellStart"/>
            <w:r w:rsidR="004849ED">
              <w:rPr>
                <w:rFonts w:ascii="Arial" w:eastAsia="Arial" w:hAnsi="Arial" w:cs="Arial"/>
                <w:sz w:val="13"/>
              </w:rPr>
              <w:t>xxxxxxx</w:t>
            </w:r>
            <w:proofErr w:type="spellEnd"/>
            <w:r w:rsidR="004849ED">
              <w:rPr>
                <w:rFonts w:ascii="Arial" w:eastAsia="Arial" w:hAnsi="Arial" w:cs="Arial"/>
                <w:sz w:val="13"/>
              </w:rPr>
              <w:t xml:space="preserve"> </w:t>
            </w:r>
          </w:p>
          <w:p w14:paraId="057DA629" w14:textId="3D951BB4" w:rsidR="00D745ED" w:rsidRDefault="00D745ED"/>
        </w:tc>
      </w:tr>
      <w:tr w:rsidR="00983BA8" w14:paraId="0B3EE40E" w14:textId="77777777" w:rsidTr="00F45672">
        <w:trPr>
          <w:trHeight w:val="378"/>
        </w:trPr>
        <w:tc>
          <w:tcPr>
            <w:tcW w:w="1242" w:type="dxa"/>
            <w:tcBorders>
              <w:top w:val="single" w:sz="4" w:space="0" w:color="000000" w:themeColor="text1"/>
              <w:left w:val="single" w:sz="4" w:space="0" w:color="000000" w:themeColor="text1"/>
              <w:bottom w:val="single" w:sz="2" w:space="0" w:color="000000" w:themeColor="text1"/>
              <w:right w:val="single" w:sz="2" w:space="0" w:color="000000" w:themeColor="text1"/>
            </w:tcBorders>
          </w:tcPr>
          <w:p w14:paraId="2BEAE8A8" w14:textId="77777777" w:rsidR="00D745ED" w:rsidRDefault="00FC4C08">
            <w:pPr>
              <w:ind w:left="6"/>
            </w:pPr>
            <w:bookmarkStart w:id="12" w:name="_Hlk114674200"/>
            <w:r>
              <w:rPr>
                <w:rFonts w:ascii="Arial" w:eastAsia="Arial" w:hAnsi="Arial" w:cs="Arial"/>
                <w:b/>
                <w:color w:val="365F91"/>
                <w:sz w:val="13"/>
              </w:rPr>
              <w:t xml:space="preserve">Frequentie </w:t>
            </w:r>
          </w:p>
        </w:tc>
        <w:tc>
          <w:tcPr>
            <w:tcW w:w="3568" w:type="dxa"/>
            <w:tcBorders>
              <w:top w:val="single" w:sz="4" w:space="0" w:color="000000" w:themeColor="text1"/>
              <w:left w:val="single" w:sz="2" w:space="0" w:color="000000" w:themeColor="text1"/>
              <w:bottom w:val="single" w:sz="2" w:space="0" w:color="000000" w:themeColor="text1"/>
              <w:right w:val="single" w:sz="2" w:space="0" w:color="000000" w:themeColor="text1"/>
            </w:tcBorders>
          </w:tcPr>
          <w:p w14:paraId="6DEC45F4" w14:textId="0A8A6156" w:rsidR="00D745ED" w:rsidRDefault="33419542" w:rsidP="1DD821BD">
            <w:pPr>
              <w:ind w:left="7"/>
              <w:rPr>
                <w:rFonts w:ascii="Arial" w:eastAsia="Arial" w:hAnsi="Arial" w:cs="Arial"/>
                <w:sz w:val="13"/>
                <w:szCs w:val="13"/>
              </w:rPr>
            </w:pPr>
            <w:r w:rsidRPr="1DD821BD">
              <w:rPr>
                <w:rFonts w:ascii="Arial" w:eastAsia="Arial" w:hAnsi="Arial" w:cs="Arial"/>
                <w:sz w:val="13"/>
                <w:szCs w:val="13"/>
              </w:rPr>
              <w:t xml:space="preserve">1x per maand </w:t>
            </w:r>
            <w:r w:rsidR="41174DBA" w:rsidRPr="1DD821BD">
              <w:rPr>
                <w:rFonts w:ascii="Arial" w:eastAsia="Arial" w:hAnsi="Arial" w:cs="Arial"/>
                <w:sz w:val="13"/>
                <w:szCs w:val="13"/>
              </w:rPr>
              <w:t>(</w:t>
            </w:r>
            <w:r w:rsidR="005B5C04">
              <w:rPr>
                <w:rFonts w:ascii="Arial" w:eastAsia="Arial" w:hAnsi="Arial" w:cs="Arial"/>
                <w:sz w:val="13"/>
                <w:szCs w:val="13"/>
              </w:rPr>
              <w:t xml:space="preserve">minder </w:t>
            </w:r>
            <w:r w:rsidR="41174DBA" w:rsidRPr="1DD821BD">
              <w:rPr>
                <w:rFonts w:ascii="Arial" w:eastAsia="Arial" w:hAnsi="Arial" w:cs="Arial"/>
                <w:sz w:val="13"/>
                <w:szCs w:val="13"/>
              </w:rPr>
              <w:t xml:space="preserve">frequent </w:t>
            </w:r>
            <w:r w:rsidR="00EB5845">
              <w:rPr>
                <w:rFonts w:ascii="Arial" w:eastAsia="Arial" w:hAnsi="Arial" w:cs="Arial"/>
                <w:sz w:val="13"/>
                <w:szCs w:val="13"/>
              </w:rPr>
              <w:t>indien gewenst maar minimaal 1x per kwartaal</w:t>
            </w:r>
            <w:r w:rsidR="00F45672">
              <w:rPr>
                <w:rFonts w:ascii="Arial" w:eastAsia="Arial" w:hAnsi="Arial" w:cs="Arial"/>
                <w:sz w:val="13"/>
                <w:szCs w:val="13"/>
              </w:rPr>
              <w:t>)</w:t>
            </w:r>
          </w:p>
        </w:tc>
        <w:tc>
          <w:tcPr>
            <w:tcW w:w="2872" w:type="dxa"/>
            <w:tcBorders>
              <w:top w:val="single" w:sz="4" w:space="0" w:color="000000" w:themeColor="text1"/>
              <w:left w:val="single" w:sz="2" w:space="0" w:color="000000" w:themeColor="text1"/>
              <w:bottom w:val="single" w:sz="2" w:space="0" w:color="000000" w:themeColor="text1"/>
              <w:right w:val="single" w:sz="4" w:space="0" w:color="000000" w:themeColor="text1"/>
            </w:tcBorders>
          </w:tcPr>
          <w:p w14:paraId="1C448213" w14:textId="77777777" w:rsidR="00D745ED" w:rsidRDefault="00FC4C08">
            <w:r>
              <w:rPr>
                <w:rFonts w:ascii="Arial" w:eastAsia="Arial" w:hAnsi="Arial" w:cs="Arial"/>
                <w:sz w:val="13"/>
              </w:rPr>
              <w:t xml:space="preserve"> </w:t>
            </w:r>
          </w:p>
        </w:tc>
      </w:tr>
      <w:bookmarkEnd w:id="12"/>
      <w:tr w:rsidR="00983BA8" w14:paraId="0655D5E7" w14:textId="77777777" w:rsidTr="1DD821BD">
        <w:trPr>
          <w:trHeight w:val="1928"/>
        </w:trPr>
        <w:tc>
          <w:tcPr>
            <w:tcW w:w="1242" w:type="dxa"/>
            <w:tcBorders>
              <w:top w:val="single" w:sz="4" w:space="0" w:color="000000" w:themeColor="text1"/>
              <w:left w:val="single" w:sz="4" w:space="0" w:color="000000" w:themeColor="text1"/>
              <w:bottom w:val="single" w:sz="4" w:space="0" w:color="000000" w:themeColor="text1"/>
              <w:right w:val="single" w:sz="2" w:space="0" w:color="000000" w:themeColor="text1"/>
            </w:tcBorders>
            <w:shd w:val="clear" w:color="auto" w:fill="D3DFED"/>
          </w:tcPr>
          <w:p w14:paraId="554657C1" w14:textId="77777777" w:rsidR="00D745ED" w:rsidRDefault="00FC4C08">
            <w:pPr>
              <w:ind w:left="6" w:right="39"/>
            </w:pPr>
            <w:r>
              <w:rPr>
                <w:rFonts w:ascii="Arial" w:eastAsia="Arial" w:hAnsi="Arial" w:cs="Arial"/>
                <w:b/>
                <w:color w:val="365F91"/>
                <w:sz w:val="13"/>
              </w:rPr>
              <w:t xml:space="preserve">Onderwerpen en beslispunten </w:t>
            </w:r>
          </w:p>
        </w:tc>
        <w:tc>
          <w:tcPr>
            <w:tcW w:w="6440" w:type="dxa"/>
            <w:gridSpan w:val="2"/>
            <w:tcBorders>
              <w:top w:val="single" w:sz="4" w:space="0" w:color="000000" w:themeColor="text1"/>
              <w:left w:val="single" w:sz="2" w:space="0" w:color="000000" w:themeColor="text1"/>
              <w:bottom w:val="single" w:sz="4" w:space="0" w:color="000000" w:themeColor="text1"/>
              <w:right w:val="single" w:sz="4" w:space="0" w:color="000000" w:themeColor="text1"/>
            </w:tcBorders>
            <w:shd w:val="clear" w:color="auto" w:fill="D3DFED"/>
          </w:tcPr>
          <w:p w14:paraId="06A174E3" w14:textId="5768466B" w:rsidR="00D745ED" w:rsidRDefault="00FC4C08">
            <w:pPr>
              <w:tabs>
                <w:tab w:val="center" w:pos="1621"/>
              </w:tabs>
              <w:spacing w:after="76"/>
            </w:pPr>
            <w:r>
              <w:rPr>
                <w:sz w:val="13"/>
              </w:rPr>
              <w:t>»</w:t>
            </w:r>
            <w:r>
              <w:rPr>
                <w:rFonts w:ascii="Arial" w:eastAsia="Arial" w:hAnsi="Arial" w:cs="Arial"/>
                <w:sz w:val="13"/>
              </w:rPr>
              <w:t xml:space="preserve"> Operationele gang van zaken dienstverlening </w:t>
            </w:r>
          </w:p>
          <w:p w14:paraId="7B0DDFE9" w14:textId="5662556E" w:rsidR="00D745ED" w:rsidRDefault="00FC4C08">
            <w:pPr>
              <w:tabs>
                <w:tab w:val="center" w:pos="919"/>
              </w:tabs>
              <w:spacing w:after="86"/>
            </w:pPr>
            <w:r>
              <w:rPr>
                <w:sz w:val="13"/>
              </w:rPr>
              <w:t>»</w:t>
            </w:r>
            <w:r>
              <w:rPr>
                <w:rFonts w:ascii="Arial" w:eastAsia="Arial" w:hAnsi="Arial" w:cs="Arial"/>
                <w:sz w:val="13"/>
              </w:rPr>
              <w:t xml:space="preserve"> Release Management </w:t>
            </w:r>
          </w:p>
          <w:p w14:paraId="5E53D75E" w14:textId="719DE3C4" w:rsidR="00D745ED" w:rsidRDefault="00FC4C08">
            <w:pPr>
              <w:tabs>
                <w:tab w:val="center" w:pos="907"/>
              </w:tabs>
              <w:spacing w:after="76"/>
              <w:rPr>
                <w:rFonts w:ascii="Arial" w:eastAsia="Arial" w:hAnsi="Arial" w:cs="Arial"/>
                <w:sz w:val="13"/>
              </w:rPr>
            </w:pPr>
            <w:r>
              <w:rPr>
                <w:sz w:val="13"/>
              </w:rPr>
              <w:t>»</w:t>
            </w:r>
            <w:r>
              <w:rPr>
                <w:rFonts w:ascii="Arial" w:eastAsia="Arial" w:hAnsi="Arial" w:cs="Arial"/>
                <w:sz w:val="13"/>
              </w:rPr>
              <w:t xml:space="preserve"> Incident Management </w:t>
            </w:r>
          </w:p>
          <w:p w14:paraId="5137C70B" w14:textId="3F701A54" w:rsidR="001442D4" w:rsidRDefault="001442D4">
            <w:pPr>
              <w:tabs>
                <w:tab w:val="center" w:pos="907"/>
              </w:tabs>
              <w:spacing w:after="76"/>
            </w:pPr>
            <w:r>
              <w:rPr>
                <w:sz w:val="13"/>
              </w:rPr>
              <w:t>»</w:t>
            </w:r>
            <w:r w:rsidR="004B7A55">
              <w:rPr>
                <w:sz w:val="13"/>
              </w:rPr>
              <w:t xml:space="preserve"> </w:t>
            </w:r>
            <w:r>
              <w:rPr>
                <w:rFonts w:ascii="Arial" w:eastAsia="Arial" w:hAnsi="Arial" w:cs="Arial"/>
                <w:sz w:val="13"/>
              </w:rPr>
              <w:t>Evaluatie</w:t>
            </w:r>
            <w:r w:rsidR="001D55D0">
              <w:rPr>
                <w:rFonts w:ascii="Arial" w:eastAsia="Arial" w:hAnsi="Arial" w:cs="Arial"/>
                <w:sz w:val="13"/>
              </w:rPr>
              <w:t xml:space="preserve"> </w:t>
            </w:r>
            <w:r>
              <w:rPr>
                <w:rFonts w:ascii="Arial" w:eastAsia="Arial" w:hAnsi="Arial" w:cs="Arial"/>
                <w:sz w:val="13"/>
              </w:rPr>
              <w:t xml:space="preserve">door </w:t>
            </w:r>
            <w:r w:rsidR="001D55D0">
              <w:rPr>
                <w:rFonts w:ascii="Arial" w:eastAsia="Arial" w:hAnsi="Arial" w:cs="Arial"/>
                <w:sz w:val="13"/>
              </w:rPr>
              <w:t>O</w:t>
            </w:r>
            <w:r>
              <w:rPr>
                <w:rFonts w:ascii="Arial" w:eastAsia="Arial" w:hAnsi="Arial" w:cs="Arial"/>
                <w:sz w:val="13"/>
              </w:rPr>
              <w:t>pdrachtnemer</w:t>
            </w:r>
            <w:r w:rsidR="001D55D0">
              <w:rPr>
                <w:rFonts w:ascii="Arial" w:eastAsia="Arial" w:hAnsi="Arial" w:cs="Arial"/>
                <w:sz w:val="13"/>
              </w:rPr>
              <w:t xml:space="preserve"> </w:t>
            </w:r>
            <w:r w:rsidR="00EE0329">
              <w:rPr>
                <w:rFonts w:ascii="Arial" w:eastAsia="Arial" w:hAnsi="Arial" w:cs="Arial"/>
                <w:sz w:val="13"/>
              </w:rPr>
              <w:t>in</w:t>
            </w:r>
            <w:r>
              <w:rPr>
                <w:rFonts w:ascii="Arial" w:eastAsia="Arial" w:hAnsi="Arial" w:cs="Arial"/>
                <w:sz w:val="13"/>
              </w:rPr>
              <w:t>gezet</w:t>
            </w:r>
            <w:r w:rsidR="00BA5666">
              <w:rPr>
                <w:rFonts w:ascii="Arial" w:eastAsia="Arial" w:hAnsi="Arial" w:cs="Arial"/>
                <w:sz w:val="13"/>
              </w:rPr>
              <w:t xml:space="preserve"> team / </w:t>
            </w:r>
            <w:r>
              <w:rPr>
                <w:rFonts w:ascii="Arial" w:eastAsia="Arial" w:hAnsi="Arial" w:cs="Arial"/>
                <w:sz w:val="13"/>
              </w:rPr>
              <w:t>medewerker(s)</w:t>
            </w:r>
            <w:r w:rsidR="00CF395B">
              <w:rPr>
                <w:rFonts w:ascii="Arial" w:eastAsia="Arial" w:hAnsi="Arial" w:cs="Arial"/>
                <w:sz w:val="13"/>
              </w:rPr>
              <w:t xml:space="preserve"> </w:t>
            </w:r>
          </w:p>
          <w:p w14:paraId="53B949EC" w14:textId="4859DB40" w:rsidR="00D745ED" w:rsidRDefault="00FC4C08" w:rsidP="00CB7B88">
            <w:pPr>
              <w:spacing w:line="371" w:lineRule="auto"/>
              <w:ind w:right="2514"/>
              <w:jc w:val="both"/>
            </w:pPr>
            <w:r>
              <w:rPr>
                <w:sz w:val="13"/>
              </w:rPr>
              <w:t>»</w:t>
            </w:r>
            <w:r w:rsidR="007B17D9">
              <w:rPr>
                <w:rFonts w:ascii="Arial" w:eastAsia="Arial" w:hAnsi="Arial" w:cs="Arial"/>
                <w:sz w:val="13"/>
              </w:rPr>
              <w:t xml:space="preserve"> </w:t>
            </w:r>
            <w:r>
              <w:rPr>
                <w:rFonts w:ascii="Arial" w:eastAsia="Arial" w:hAnsi="Arial" w:cs="Arial"/>
                <w:sz w:val="13"/>
              </w:rPr>
              <w:t xml:space="preserve">Performance (rapportage service levels) </w:t>
            </w:r>
          </w:p>
        </w:tc>
      </w:tr>
      <w:tr w:rsidR="00983BA8" w14:paraId="1D17A702" w14:textId="77777777" w:rsidTr="1DD821BD">
        <w:trPr>
          <w:trHeight w:val="605"/>
        </w:trPr>
        <w:tc>
          <w:tcPr>
            <w:tcW w:w="1242" w:type="dxa"/>
            <w:tcBorders>
              <w:top w:val="single" w:sz="4" w:space="0" w:color="000000" w:themeColor="text1"/>
              <w:left w:val="single" w:sz="4" w:space="0" w:color="000000" w:themeColor="text1"/>
              <w:bottom w:val="single" w:sz="4" w:space="0" w:color="000000" w:themeColor="text1"/>
              <w:right w:val="single" w:sz="2" w:space="0" w:color="000000" w:themeColor="text1"/>
            </w:tcBorders>
            <w:shd w:val="clear" w:color="auto" w:fill="D3DFED"/>
          </w:tcPr>
          <w:p w14:paraId="25FBB95D" w14:textId="77777777" w:rsidR="00D745ED" w:rsidRDefault="00FC4C08">
            <w:pPr>
              <w:ind w:left="6"/>
            </w:pPr>
            <w:r>
              <w:rPr>
                <w:rFonts w:ascii="Arial" w:eastAsia="Arial" w:hAnsi="Arial" w:cs="Arial"/>
                <w:b/>
                <w:color w:val="365F91"/>
                <w:sz w:val="13"/>
              </w:rPr>
              <w:t xml:space="preserve">Escalatieniveau </w:t>
            </w:r>
          </w:p>
        </w:tc>
        <w:tc>
          <w:tcPr>
            <w:tcW w:w="6440" w:type="dxa"/>
            <w:gridSpan w:val="2"/>
            <w:tcBorders>
              <w:top w:val="single" w:sz="4" w:space="0" w:color="000000" w:themeColor="text1"/>
              <w:left w:val="single" w:sz="2" w:space="0" w:color="000000" w:themeColor="text1"/>
              <w:bottom w:val="single" w:sz="4" w:space="0" w:color="000000" w:themeColor="text1"/>
              <w:right w:val="single" w:sz="4" w:space="0" w:color="000000" w:themeColor="text1"/>
            </w:tcBorders>
            <w:shd w:val="clear" w:color="auto" w:fill="D3DFED"/>
          </w:tcPr>
          <w:p w14:paraId="4502F256" w14:textId="77777777" w:rsidR="00D745ED" w:rsidRDefault="00FC4C08">
            <w:pPr>
              <w:ind w:left="7"/>
              <w:jc w:val="both"/>
            </w:pPr>
            <w:r>
              <w:rPr>
                <w:rFonts w:ascii="Arial" w:eastAsia="Arial" w:hAnsi="Arial" w:cs="Arial"/>
                <w:sz w:val="13"/>
              </w:rPr>
              <w:t xml:space="preserve">Operationeel escalatieniveau, zaken welke misgaan in de uitvoering worden eerst tijdens dit overleg (of ad hoc) besproken. </w:t>
            </w:r>
          </w:p>
        </w:tc>
      </w:tr>
      <w:tr w:rsidR="00983BA8" w14:paraId="47D4CC8A" w14:textId="77777777" w:rsidTr="1DD821BD">
        <w:trPr>
          <w:trHeight w:val="741"/>
        </w:trPr>
        <w:tc>
          <w:tcPr>
            <w:tcW w:w="1242" w:type="dxa"/>
            <w:tcBorders>
              <w:top w:val="single" w:sz="4" w:space="0" w:color="000000" w:themeColor="text1"/>
              <w:left w:val="single" w:sz="4" w:space="0" w:color="000000" w:themeColor="text1"/>
              <w:bottom w:val="single" w:sz="2" w:space="0" w:color="000000" w:themeColor="text1"/>
              <w:right w:val="single" w:sz="2" w:space="0" w:color="000000" w:themeColor="text1"/>
            </w:tcBorders>
            <w:shd w:val="clear" w:color="auto" w:fill="D3DFED"/>
          </w:tcPr>
          <w:p w14:paraId="2F6EC26E" w14:textId="77777777" w:rsidR="00D745ED" w:rsidRDefault="00FC4C08">
            <w:pPr>
              <w:ind w:left="6"/>
            </w:pPr>
            <w:r>
              <w:rPr>
                <w:rFonts w:ascii="Arial" w:eastAsia="Arial" w:hAnsi="Arial" w:cs="Arial"/>
                <w:b/>
                <w:color w:val="365F91"/>
                <w:sz w:val="13"/>
              </w:rPr>
              <w:t xml:space="preserve">Deliverables </w:t>
            </w:r>
          </w:p>
        </w:tc>
        <w:tc>
          <w:tcPr>
            <w:tcW w:w="6440" w:type="dxa"/>
            <w:gridSpan w:val="2"/>
            <w:tcBorders>
              <w:top w:val="single" w:sz="4" w:space="0" w:color="000000" w:themeColor="text1"/>
              <w:left w:val="single" w:sz="2" w:space="0" w:color="000000" w:themeColor="text1"/>
              <w:bottom w:val="single" w:sz="2" w:space="0" w:color="000000" w:themeColor="text1"/>
              <w:right w:val="single" w:sz="4" w:space="0" w:color="000000" w:themeColor="text1"/>
            </w:tcBorders>
            <w:shd w:val="clear" w:color="auto" w:fill="D3DFED"/>
          </w:tcPr>
          <w:p w14:paraId="4725D379" w14:textId="2F50745E" w:rsidR="00D745ED" w:rsidRDefault="00FC4C08">
            <w:pPr>
              <w:tabs>
                <w:tab w:val="center" w:pos="874"/>
              </w:tabs>
              <w:spacing w:after="81"/>
            </w:pPr>
            <w:r>
              <w:rPr>
                <w:sz w:val="13"/>
              </w:rPr>
              <w:t>»</w:t>
            </w:r>
            <w:r>
              <w:rPr>
                <w:rFonts w:ascii="Arial" w:eastAsia="Arial" w:hAnsi="Arial" w:cs="Arial"/>
                <w:sz w:val="13"/>
              </w:rPr>
              <w:t xml:space="preserve"> </w:t>
            </w:r>
            <w:r w:rsidR="004B7A55">
              <w:rPr>
                <w:rFonts w:ascii="Arial" w:eastAsia="Arial" w:hAnsi="Arial" w:cs="Arial"/>
                <w:sz w:val="13"/>
              </w:rPr>
              <w:t>I</w:t>
            </w:r>
            <w:r>
              <w:rPr>
                <w:rFonts w:ascii="Arial" w:eastAsia="Arial" w:hAnsi="Arial" w:cs="Arial"/>
                <w:sz w:val="13"/>
              </w:rPr>
              <w:t xml:space="preserve">ncident rapportages </w:t>
            </w:r>
          </w:p>
          <w:p w14:paraId="435C5279" w14:textId="5B46E54A" w:rsidR="00D745ED" w:rsidRDefault="00FC4C08" w:rsidP="0047712C">
            <w:pPr>
              <w:tabs>
                <w:tab w:val="center" w:pos="1025"/>
              </w:tabs>
              <w:spacing w:after="73"/>
            </w:pPr>
            <w:r>
              <w:rPr>
                <w:sz w:val="13"/>
              </w:rPr>
              <w:t>»</w:t>
            </w:r>
            <w:r>
              <w:rPr>
                <w:rFonts w:ascii="Arial" w:eastAsia="Arial" w:hAnsi="Arial" w:cs="Arial"/>
                <w:sz w:val="13"/>
              </w:rPr>
              <w:t xml:space="preserve"> Performance rapportages  </w:t>
            </w:r>
            <w:r>
              <w:rPr>
                <w:rFonts w:ascii="Arial" w:eastAsia="Arial" w:hAnsi="Arial" w:cs="Arial"/>
                <w:sz w:val="13"/>
              </w:rPr>
              <w:tab/>
              <w:t xml:space="preserve"> </w:t>
            </w:r>
          </w:p>
        </w:tc>
      </w:tr>
    </w:tbl>
    <w:p w14:paraId="49B7A924" w14:textId="77777777" w:rsidR="00D745ED" w:rsidRDefault="00FC4C08">
      <w:pPr>
        <w:spacing w:after="252" w:line="265" w:lineRule="auto"/>
        <w:ind w:left="-5" w:hanging="10"/>
        <w:rPr>
          <w:rFonts w:ascii="Arial" w:eastAsia="Arial" w:hAnsi="Arial" w:cs="Arial"/>
          <w:b/>
          <w:sz w:val="15"/>
        </w:rPr>
      </w:pPr>
      <w:r>
        <w:rPr>
          <w:rFonts w:ascii="Arial" w:eastAsia="Arial" w:hAnsi="Arial" w:cs="Arial"/>
          <w:b/>
          <w:sz w:val="15"/>
        </w:rPr>
        <w:t xml:space="preserve">Tabel 6 - Operationeel overleg </w:t>
      </w:r>
    </w:p>
    <w:p w14:paraId="1C763511" w14:textId="77777777" w:rsidR="0070210C" w:rsidRDefault="0070210C">
      <w:pPr>
        <w:spacing w:after="252" w:line="265" w:lineRule="auto"/>
        <w:ind w:left="-5" w:hanging="10"/>
      </w:pPr>
    </w:p>
    <w:p w14:paraId="25E0B035" w14:textId="77777777" w:rsidR="00D745ED" w:rsidRDefault="00FC4C08">
      <w:pPr>
        <w:pStyle w:val="Kop2"/>
        <w:tabs>
          <w:tab w:val="center" w:pos="914"/>
        </w:tabs>
        <w:ind w:left="-15" w:firstLine="0"/>
      </w:pPr>
      <w:bookmarkStart w:id="13" w:name="_Toc116474233"/>
      <w:r>
        <w:t xml:space="preserve">2.6 </w:t>
      </w:r>
      <w:r>
        <w:tab/>
        <w:t>Escalatie</w:t>
      </w:r>
      <w:bookmarkEnd w:id="13"/>
      <w:r>
        <w:t xml:space="preserve"> </w:t>
      </w:r>
    </w:p>
    <w:p w14:paraId="74AA9574" w14:textId="2C06415D" w:rsidR="00D745ED" w:rsidRDefault="00FC4C08" w:rsidP="00C90150">
      <w:r>
        <w:t xml:space="preserve">Op basis van hetgeen beschreven is in </w:t>
      </w:r>
      <w:r w:rsidR="00EE4934">
        <w:t xml:space="preserve">de bijlage </w:t>
      </w:r>
      <w:r w:rsidR="00A80A91">
        <w:t>‘</w:t>
      </w:r>
      <w:r w:rsidR="00EE4934">
        <w:t xml:space="preserve">Plan van </w:t>
      </w:r>
      <w:r w:rsidR="00A80A91">
        <w:t>E</w:t>
      </w:r>
      <w:r w:rsidR="00EE4934">
        <w:t xml:space="preserve">isen en </w:t>
      </w:r>
      <w:r w:rsidR="00A80A91">
        <w:t>W</w:t>
      </w:r>
      <w:r w:rsidR="00EE4934">
        <w:t>ensen</w:t>
      </w:r>
      <w:r w:rsidR="00A80A91">
        <w:t>’</w:t>
      </w:r>
      <w:r w:rsidR="00EE4934">
        <w:t xml:space="preserve"> para</w:t>
      </w:r>
      <w:r w:rsidR="00A80A91">
        <w:t xml:space="preserve">graaf 1.10 </w:t>
      </w:r>
      <w:r w:rsidRPr="00A80A91">
        <w:t xml:space="preserve">is hieronder </w:t>
      </w:r>
      <w:r>
        <w:t xml:space="preserve">invulling gegeven aan de escalatiematrix. </w:t>
      </w:r>
      <w:r>
        <w:rPr>
          <w:rFonts w:ascii="Arial" w:eastAsia="Arial" w:hAnsi="Arial" w:cs="Arial"/>
          <w:color w:val="FF0000"/>
          <w:sz w:val="15"/>
        </w:rPr>
        <w:t xml:space="preserve"> </w:t>
      </w:r>
    </w:p>
    <w:tbl>
      <w:tblPr>
        <w:tblStyle w:val="TableGrid1"/>
        <w:tblW w:w="768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3" w:type="dxa"/>
          <w:left w:w="50" w:type="dxa"/>
          <w:bottom w:w="6" w:type="dxa"/>
          <w:right w:w="51" w:type="dxa"/>
        </w:tblCellMar>
        <w:tblLook w:val="04A0" w:firstRow="1" w:lastRow="0" w:firstColumn="1" w:lastColumn="0" w:noHBand="0" w:noVBand="1"/>
      </w:tblPr>
      <w:tblGrid>
        <w:gridCol w:w="1288"/>
        <w:gridCol w:w="3479"/>
        <w:gridCol w:w="2915"/>
      </w:tblGrid>
      <w:tr w:rsidR="00D745ED" w14:paraId="2A541387" w14:textId="77777777" w:rsidTr="00B25B09">
        <w:trPr>
          <w:trHeight w:val="246"/>
        </w:trPr>
        <w:tc>
          <w:tcPr>
            <w:tcW w:w="1288" w:type="dxa"/>
          </w:tcPr>
          <w:p w14:paraId="4F346871" w14:textId="77777777" w:rsidR="00D745ED" w:rsidRDefault="00D745ED"/>
        </w:tc>
        <w:tc>
          <w:tcPr>
            <w:tcW w:w="3480" w:type="dxa"/>
          </w:tcPr>
          <w:p w14:paraId="2897A712" w14:textId="77777777" w:rsidR="00D745ED" w:rsidRDefault="00FC4C08">
            <w:pPr>
              <w:ind w:right="357"/>
              <w:jc w:val="right"/>
            </w:pPr>
            <w:r>
              <w:rPr>
                <w:rFonts w:ascii="Arial" w:eastAsia="Arial" w:hAnsi="Arial" w:cs="Arial"/>
                <w:b/>
                <w:color w:val="365F91"/>
                <w:sz w:val="13"/>
              </w:rPr>
              <w:t xml:space="preserve">Escalatie matrix </w:t>
            </w:r>
          </w:p>
        </w:tc>
        <w:tc>
          <w:tcPr>
            <w:tcW w:w="2915" w:type="dxa"/>
          </w:tcPr>
          <w:p w14:paraId="5CF12638" w14:textId="77777777" w:rsidR="00D745ED" w:rsidRDefault="00D745ED"/>
        </w:tc>
      </w:tr>
      <w:tr w:rsidR="009F3A44" w14:paraId="0ECE7C1B" w14:textId="77777777" w:rsidTr="00B25B09">
        <w:trPr>
          <w:trHeight w:val="601"/>
        </w:trPr>
        <w:tc>
          <w:tcPr>
            <w:tcW w:w="1288" w:type="dxa"/>
            <w:shd w:val="clear" w:color="auto" w:fill="D3DFED"/>
          </w:tcPr>
          <w:p w14:paraId="767DEC12" w14:textId="77777777" w:rsidR="00D745ED" w:rsidRDefault="00FC4C08">
            <w:pPr>
              <w:ind w:left="44"/>
            </w:pPr>
            <w:r>
              <w:rPr>
                <w:rFonts w:ascii="Arial" w:eastAsia="Arial" w:hAnsi="Arial" w:cs="Arial"/>
                <w:b/>
                <w:color w:val="365F91"/>
                <w:sz w:val="13"/>
              </w:rPr>
              <w:t xml:space="preserve">Escalatieniveau </w:t>
            </w:r>
          </w:p>
        </w:tc>
        <w:tc>
          <w:tcPr>
            <w:tcW w:w="3480" w:type="dxa"/>
            <w:shd w:val="clear" w:color="auto" w:fill="D3DFED"/>
          </w:tcPr>
          <w:p w14:paraId="57D65A0F" w14:textId="77777777" w:rsidR="00D745ED" w:rsidRDefault="00FC4C08">
            <w:r>
              <w:rPr>
                <w:rFonts w:ascii="Arial" w:eastAsia="Arial" w:hAnsi="Arial" w:cs="Arial"/>
                <w:b/>
                <w:color w:val="365F91"/>
                <w:sz w:val="13"/>
              </w:rPr>
              <w:t xml:space="preserve">Kadaster </w:t>
            </w:r>
          </w:p>
        </w:tc>
        <w:tc>
          <w:tcPr>
            <w:tcW w:w="2915" w:type="dxa"/>
            <w:shd w:val="clear" w:color="auto" w:fill="D3DFED"/>
          </w:tcPr>
          <w:p w14:paraId="5549E477" w14:textId="77777777" w:rsidR="00D745ED" w:rsidRDefault="00FC4C08">
            <w:pPr>
              <w:ind w:left="82"/>
            </w:pPr>
            <w:r>
              <w:rPr>
                <w:rFonts w:ascii="Arial" w:eastAsia="Arial" w:hAnsi="Arial" w:cs="Arial"/>
                <w:b/>
                <w:color w:val="365F91"/>
                <w:sz w:val="13"/>
              </w:rPr>
              <w:t xml:space="preserve">Opdrachtnemer </w:t>
            </w:r>
          </w:p>
        </w:tc>
      </w:tr>
      <w:tr w:rsidR="009F3A44" w14:paraId="007B5115" w14:textId="77777777" w:rsidTr="00B25B09">
        <w:trPr>
          <w:trHeight w:val="598"/>
        </w:trPr>
        <w:tc>
          <w:tcPr>
            <w:tcW w:w="1288" w:type="dxa"/>
            <w:vMerge w:val="restart"/>
            <w:shd w:val="clear" w:color="auto" w:fill="D3DFED"/>
          </w:tcPr>
          <w:p w14:paraId="227BC73E" w14:textId="77777777" w:rsidR="00D745ED" w:rsidRDefault="00FC4C08">
            <w:pPr>
              <w:ind w:left="44"/>
            </w:pPr>
            <w:r>
              <w:rPr>
                <w:rFonts w:ascii="Arial" w:eastAsia="Arial" w:hAnsi="Arial" w:cs="Arial"/>
                <w:b/>
                <w:color w:val="365F91"/>
                <w:sz w:val="13"/>
              </w:rPr>
              <w:t xml:space="preserve">Strategisch </w:t>
            </w:r>
          </w:p>
        </w:tc>
        <w:tc>
          <w:tcPr>
            <w:tcW w:w="3480" w:type="dxa"/>
            <w:shd w:val="clear" w:color="auto" w:fill="D3DFED"/>
          </w:tcPr>
          <w:p w14:paraId="0197482E" w14:textId="50B7251F" w:rsidR="00D745ED" w:rsidRPr="0047712C" w:rsidRDefault="004A0212" w:rsidP="199B7744">
            <w:pPr>
              <w:rPr>
                <w:rFonts w:ascii="Arial" w:eastAsia="Arial" w:hAnsi="Arial" w:cs="Arial"/>
                <w:sz w:val="13"/>
                <w:szCs w:val="13"/>
              </w:rPr>
            </w:pPr>
            <w:r w:rsidRPr="0047712C">
              <w:rPr>
                <w:rFonts w:ascii="Arial" w:eastAsia="Arial" w:hAnsi="Arial" w:cs="Arial"/>
                <w:sz w:val="13"/>
                <w:szCs w:val="13"/>
              </w:rPr>
              <w:t>Directeur BOI IT</w:t>
            </w:r>
          </w:p>
        </w:tc>
        <w:tc>
          <w:tcPr>
            <w:tcW w:w="2915" w:type="dxa"/>
            <w:shd w:val="clear" w:color="auto" w:fill="D3DFED"/>
          </w:tcPr>
          <w:p w14:paraId="729928DE" w14:textId="77777777" w:rsidR="004849ED" w:rsidRDefault="004849ED" w:rsidP="004849ED">
            <w:pPr>
              <w:spacing w:after="75"/>
              <w:ind w:left="1"/>
            </w:pPr>
            <w:r>
              <w:rPr>
                <w:sz w:val="13"/>
              </w:rPr>
              <w:t>»</w:t>
            </w:r>
            <w:r>
              <w:rPr>
                <w:rFonts w:ascii="Arial" w:eastAsia="Arial" w:hAnsi="Arial" w:cs="Arial"/>
                <w:sz w:val="13"/>
              </w:rPr>
              <w:t xml:space="preserve"> </w:t>
            </w:r>
            <w:proofErr w:type="spellStart"/>
            <w:r>
              <w:rPr>
                <w:rFonts w:ascii="Arial" w:eastAsia="Arial" w:hAnsi="Arial" w:cs="Arial"/>
                <w:sz w:val="13"/>
              </w:rPr>
              <w:t>xxxxxxx</w:t>
            </w:r>
            <w:proofErr w:type="spellEnd"/>
            <w:r>
              <w:rPr>
                <w:rFonts w:ascii="Arial" w:eastAsia="Arial" w:hAnsi="Arial" w:cs="Arial"/>
                <w:sz w:val="13"/>
              </w:rPr>
              <w:t xml:space="preserve"> </w:t>
            </w:r>
          </w:p>
          <w:p w14:paraId="23B8B819" w14:textId="4D5E95C8" w:rsidR="00D745ED" w:rsidRDefault="00D745ED" w:rsidP="199B7744">
            <w:pPr>
              <w:ind w:left="82"/>
              <w:rPr>
                <w:rFonts w:ascii="Arial" w:eastAsia="Arial" w:hAnsi="Arial" w:cs="Arial"/>
                <w:color w:val="365F91"/>
                <w:sz w:val="13"/>
                <w:szCs w:val="13"/>
              </w:rPr>
            </w:pPr>
          </w:p>
        </w:tc>
      </w:tr>
      <w:tr w:rsidR="00983BA8" w14:paraId="1E003AD2" w14:textId="77777777" w:rsidTr="00B25B09">
        <w:trPr>
          <w:trHeight w:val="605"/>
        </w:trPr>
        <w:tc>
          <w:tcPr>
            <w:tcW w:w="0" w:type="auto"/>
            <w:vMerge/>
          </w:tcPr>
          <w:p w14:paraId="15E241E0" w14:textId="77777777" w:rsidR="00D745ED" w:rsidRDefault="00D745ED"/>
        </w:tc>
        <w:tc>
          <w:tcPr>
            <w:tcW w:w="3480" w:type="dxa"/>
            <w:shd w:val="clear" w:color="auto" w:fill="D3DFED"/>
          </w:tcPr>
          <w:p w14:paraId="2405E2CA" w14:textId="66801FE7" w:rsidR="00D745ED" w:rsidRPr="008569B5" w:rsidRDefault="004A0212">
            <w:pPr>
              <w:rPr>
                <w:rFonts w:ascii="Arial" w:hAnsi="Arial" w:cs="Arial"/>
                <w:sz w:val="13"/>
                <w:szCs w:val="13"/>
              </w:rPr>
            </w:pPr>
            <w:r w:rsidRPr="008569B5">
              <w:rPr>
                <w:rFonts w:ascii="Arial" w:hAnsi="Arial" w:cs="Arial"/>
                <w:sz w:val="13"/>
                <w:szCs w:val="13"/>
              </w:rPr>
              <w:t>Manager IT</w:t>
            </w:r>
          </w:p>
        </w:tc>
        <w:tc>
          <w:tcPr>
            <w:tcW w:w="2915" w:type="dxa"/>
            <w:shd w:val="clear" w:color="auto" w:fill="D3DFED"/>
          </w:tcPr>
          <w:p w14:paraId="10DA33C1" w14:textId="77777777" w:rsidR="00D745ED" w:rsidRDefault="00FC4C08">
            <w:pPr>
              <w:ind w:left="82"/>
            </w:pPr>
            <w:r>
              <w:rPr>
                <w:rFonts w:ascii="Arial" w:eastAsia="Arial" w:hAnsi="Arial" w:cs="Arial"/>
                <w:color w:val="365F91"/>
                <w:sz w:val="13"/>
              </w:rPr>
              <w:t xml:space="preserve"> </w:t>
            </w:r>
          </w:p>
        </w:tc>
      </w:tr>
      <w:tr w:rsidR="00983BA8" w14:paraId="2D53238A" w14:textId="77777777" w:rsidTr="00B25B09">
        <w:trPr>
          <w:trHeight w:val="540"/>
        </w:trPr>
        <w:tc>
          <w:tcPr>
            <w:tcW w:w="0" w:type="auto"/>
            <w:vMerge/>
          </w:tcPr>
          <w:p w14:paraId="09DD5D9D" w14:textId="77777777" w:rsidR="00D745ED" w:rsidRDefault="00D745ED"/>
        </w:tc>
        <w:tc>
          <w:tcPr>
            <w:tcW w:w="3480" w:type="dxa"/>
            <w:shd w:val="clear" w:color="auto" w:fill="D3DFED"/>
          </w:tcPr>
          <w:p w14:paraId="0C5D02EA" w14:textId="77777777" w:rsidR="00D745ED" w:rsidRPr="0047712C" w:rsidRDefault="00FC4C08">
            <w:pPr>
              <w:spacing w:after="50"/>
              <w:jc w:val="both"/>
              <w:rPr>
                <w:sz w:val="13"/>
                <w:szCs w:val="13"/>
              </w:rPr>
            </w:pPr>
            <w:r w:rsidRPr="0047712C">
              <w:rPr>
                <w:rFonts w:ascii="Arial" w:eastAsia="Arial" w:hAnsi="Arial" w:cs="Arial"/>
                <w:sz w:val="13"/>
                <w:szCs w:val="13"/>
              </w:rPr>
              <w:t xml:space="preserve">Advies en ondersteuning door Inkoopadviseur en </w:t>
            </w:r>
          </w:p>
          <w:p w14:paraId="67458B4B" w14:textId="77777777" w:rsidR="00D745ED" w:rsidRDefault="00FC4C08">
            <w:r w:rsidRPr="0047712C">
              <w:rPr>
                <w:rFonts w:ascii="Arial" w:eastAsia="Arial" w:hAnsi="Arial" w:cs="Arial"/>
                <w:sz w:val="13"/>
                <w:szCs w:val="13"/>
              </w:rPr>
              <w:t>Juridisch adviseur</w:t>
            </w:r>
            <w:r>
              <w:rPr>
                <w:rFonts w:ascii="Arial" w:eastAsia="Arial" w:hAnsi="Arial" w:cs="Arial"/>
                <w:color w:val="FF0000"/>
                <w:sz w:val="13"/>
              </w:rPr>
              <w:t xml:space="preserve"> </w:t>
            </w:r>
          </w:p>
        </w:tc>
        <w:tc>
          <w:tcPr>
            <w:tcW w:w="2915" w:type="dxa"/>
            <w:shd w:val="clear" w:color="auto" w:fill="D3DFED"/>
          </w:tcPr>
          <w:p w14:paraId="71FDB69A" w14:textId="77777777" w:rsidR="00D745ED" w:rsidRDefault="00FC4C08">
            <w:pPr>
              <w:ind w:left="82"/>
            </w:pPr>
            <w:r>
              <w:rPr>
                <w:rFonts w:ascii="Arial" w:eastAsia="Arial" w:hAnsi="Arial" w:cs="Arial"/>
                <w:color w:val="365F91"/>
                <w:sz w:val="13"/>
              </w:rPr>
              <w:t xml:space="preserve"> </w:t>
            </w:r>
          </w:p>
        </w:tc>
      </w:tr>
      <w:tr w:rsidR="009F3A44" w14:paraId="226195CB" w14:textId="77777777" w:rsidTr="00B25B09">
        <w:trPr>
          <w:trHeight w:val="778"/>
        </w:trPr>
        <w:tc>
          <w:tcPr>
            <w:tcW w:w="1288" w:type="dxa"/>
            <w:vMerge w:val="restart"/>
            <w:shd w:val="clear" w:color="auto" w:fill="D3DFED"/>
          </w:tcPr>
          <w:p w14:paraId="698726B1" w14:textId="77777777" w:rsidR="00D745ED" w:rsidRDefault="00FC4C08">
            <w:pPr>
              <w:ind w:left="44"/>
            </w:pPr>
            <w:r>
              <w:rPr>
                <w:rFonts w:ascii="Arial" w:eastAsia="Arial" w:hAnsi="Arial" w:cs="Arial"/>
                <w:b/>
                <w:color w:val="365F91"/>
                <w:sz w:val="13"/>
              </w:rPr>
              <w:t xml:space="preserve">Tactisch </w:t>
            </w:r>
          </w:p>
        </w:tc>
        <w:tc>
          <w:tcPr>
            <w:tcW w:w="3480" w:type="dxa"/>
            <w:shd w:val="clear" w:color="auto" w:fill="D3DFED"/>
            <w:vAlign w:val="bottom"/>
          </w:tcPr>
          <w:p w14:paraId="00E45209" w14:textId="6584B3D6" w:rsidR="00D745ED" w:rsidRPr="00CD10D2" w:rsidRDefault="008D022D">
            <w:pPr>
              <w:spacing w:after="44"/>
              <w:rPr>
                <w:sz w:val="13"/>
                <w:szCs w:val="13"/>
              </w:rPr>
            </w:pPr>
            <w:r>
              <w:rPr>
                <w:rFonts w:ascii="Arial" w:eastAsia="Arial" w:hAnsi="Arial" w:cs="Arial"/>
                <w:sz w:val="13"/>
                <w:szCs w:val="13"/>
              </w:rPr>
              <w:t>Manager IT</w:t>
            </w:r>
            <w:r w:rsidR="00CD10D2" w:rsidRPr="00CD10D2">
              <w:rPr>
                <w:rFonts w:ascii="Arial" w:eastAsia="Arial" w:hAnsi="Arial" w:cs="Arial"/>
                <w:sz w:val="13"/>
                <w:szCs w:val="13"/>
              </w:rPr>
              <w:t xml:space="preserve"> </w:t>
            </w:r>
            <w:r w:rsidR="00FC4C08" w:rsidRPr="00CD10D2">
              <w:rPr>
                <w:rFonts w:ascii="Arial" w:eastAsia="Arial" w:hAnsi="Arial" w:cs="Arial"/>
                <w:sz w:val="13"/>
                <w:szCs w:val="13"/>
              </w:rPr>
              <w:t xml:space="preserve">(voorzitter) </w:t>
            </w:r>
          </w:p>
          <w:p w14:paraId="522BCECD" w14:textId="173692E4" w:rsidR="00D745ED" w:rsidRPr="00CD10D2" w:rsidRDefault="008B13CF">
            <w:pPr>
              <w:spacing w:after="54"/>
              <w:rPr>
                <w:sz w:val="13"/>
                <w:szCs w:val="13"/>
              </w:rPr>
            </w:pPr>
            <w:r>
              <w:rPr>
                <w:rFonts w:ascii="Arial" w:eastAsia="Arial" w:hAnsi="Arial" w:cs="Arial"/>
                <w:sz w:val="13"/>
              </w:rPr>
              <w:t>Operationeel Man</w:t>
            </w:r>
            <w:r w:rsidR="0032325D">
              <w:rPr>
                <w:rFonts w:ascii="Arial" w:eastAsia="Arial" w:hAnsi="Arial" w:cs="Arial"/>
                <w:sz w:val="13"/>
              </w:rPr>
              <w:t>ager</w:t>
            </w:r>
            <w:r w:rsidR="00297852">
              <w:rPr>
                <w:rFonts w:ascii="Arial" w:eastAsia="Arial" w:hAnsi="Arial" w:cs="Arial"/>
                <w:sz w:val="13"/>
              </w:rPr>
              <w:t xml:space="preserve"> IT</w:t>
            </w:r>
          </w:p>
          <w:p w14:paraId="02245EE6" w14:textId="129586D8" w:rsidR="00D745ED" w:rsidRPr="00CD10D2" w:rsidRDefault="00FC4C08">
            <w:pPr>
              <w:rPr>
                <w:sz w:val="13"/>
                <w:szCs w:val="13"/>
              </w:rPr>
            </w:pPr>
            <w:r w:rsidRPr="00CD10D2">
              <w:rPr>
                <w:rFonts w:ascii="Arial" w:eastAsia="Arial" w:hAnsi="Arial" w:cs="Arial"/>
                <w:sz w:val="13"/>
                <w:szCs w:val="13"/>
              </w:rPr>
              <w:t>Contractmanager</w:t>
            </w:r>
            <w:r w:rsidRPr="00CD10D2">
              <w:rPr>
                <w:rFonts w:ascii="Arial" w:eastAsia="Arial" w:hAnsi="Arial" w:cs="Arial"/>
                <w:color w:val="FF0000"/>
                <w:sz w:val="13"/>
                <w:szCs w:val="13"/>
              </w:rPr>
              <w:t xml:space="preserve"> </w:t>
            </w:r>
            <w:r w:rsidR="00F30AB9">
              <w:rPr>
                <w:rFonts w:ascii="Arial" w:eastAsia="Arial" w:hAnsi="Arial" w:cs="Arial"/>
                <w:color w:val="FF0000"/>
                <w:sz w:val="13"/>
                <w:szCs w:val="13"/>
              </w:rPr>
              <w:br/>
            </w:r>
          </w:p>
        </w:tc>
        <w:tc>
          <w:tcPr>
            <w:tcW w:w="2915" w:type="dxa"/>
            <w:shd w:val="clear" w:color="auto" w:fill="D3DFED"/>
          </w:tcPr>
          <w:p w14:paraId="62D94631" w14:textId="77777777" w:rsidR="00752436" w:rsidRDefault="00FC4C08" w:rsidP="00752436">
            <w:pPr>
              <w:spacing w:after="75"/>
              <w:ind w:left="1"/>
            </w:pPr>
            <w:r>
              <w:rPr>
                <w:rFonts w:ascii="Arial" w:eastAsia="Arial" w:hAnsi="Arial" w:cs="Arial"/>
                <w:color w:val="365F91"/>
                <w:sz w:val="13"/>
              </w:rPr>
              <w:t xml:space="preserve"> </w:t>
            </w:r>
            <w:r w:rsidR="00752436">
              <w:rPr>
                <w:sz w:val="13"/>
              </w:rPr>
              <w:t>»</w:t>
            </w:r>
            <w:r w:rsidR="00752436">
              <w:rPr>
                <w:rFonts w:ascii="Arial" w:eastAsia="Arial" w:hAnsi="Arial" w:cs="Arial"/>
                <w:sz w:val="13"/>
              </w:rPr>
              <w:t xml:space="preserve"> </w:t>
            </w:r>
            <w:proofErr w:type="spellStart"/>
            <w:r w:rsidR="00752436">
              <w:rPr>
                <w:rFonts w:ascii="Arial" w:eastAsia="Arial" w:hAnsi="Arial" w:cs="Arial"/>
                <w:sz w:val="13"/>
              </w:rPr>
              <w:t>xxxxxxx</w:t>
            </w:r>
            <w:proofErr w:type="spellEnd"/>
            <w:r w:rsidR="00752436">
              <w:rPr>
                <w:rFonts w:ascii="Arial" w:eastAsia="Arial" w:hAnsi="Arial" w:cs="Arial"/>
                <w:sz w:val="13"/>
              </w:rPr>
              <w:t xml:space="preserve"> </w:t>
            </w:r>
          </w:p>
          <w:p w14:paraId="48593C0D" w14:textId="4466AF3A" w:rsidR="00D745ED" w:rsidRDefault="00D745ED">
            <w:pPr>
              <w:ind w:left="82"/>
            </w:pPr>
          </w:p>
        </w:tc>
      </w:tr>
      <w:tr w:rsidR="00983BA8" w14:paraId="4FA8D9DB" w14:textId="77777777" w:rsidTr="00B25B09">
        <w:trPr>
          <w:trHeight w:val="600"/>
        </w:trPr>
        <w:tc>
          <w:tcPr>
            <w:tcW w:w="0" w:type="auto"/>
            <w:vMerge/>
          </w:tcPr>
          <w:p w14:paraId="14BC59C6" w14:textId="77777777" w:rsidR="00D745ED" w:rsidRDefault="00D745ED"/>
        </w:tc>
        <w:tc>
          <w:tcPr>
            <w:tcW w:w="3480" w:type="dxa"/>
            <w:shd w:val="clear" w:color="auto" w:fill="D3DFED"/>
          </w:tcPr>
          <w:p w14:paraId="18CCD048" w14:textId="77777777" w:rsidR="00D745ED" w:rsidRPr="00CD10D2" w:rsidRDefault="00FC4C08">
            <w:pPr>
              <w:rPr>
                <w:sz w:val="13"/>
                <w:szCs w:val="13"/>
              </w:rPr>
            </w:pPr>
            <w:r w:rsidRPr="00CD10D2">
              <w:rPr>
                <w:rFonts w:ascii="Arial" w:eastAsia="Arial" w:hAnsi="Arial" w:cs="Arial"/>
                <w:sz w:val="13"/>
                <w:szCs w:val="13"/>
              </w:rPr>
              <w:t>Advies en ondersteuning door  Inkoopadviseur</w:t>
            </w:r>
            <w:r w:rsidRPr="00CD10D2">
              <w:rPr>
                <w:rFonts w:ascii="Arial" w:eastAsia="Arial" w:hAnsi="Arial" w:cs="Arial"/>
                <w:color w:val="FF0000"/>
                <w:sz w:val="13"/>
                <w:szCs w:val="13"/>
              </w:rPr>
              <w:t xml:space="preserve"> </w:t>
            </w:r>
          </w:p>
        </w:tc>
        <w:tc>
          <w:tcPr>
            <w:tcW w:w="2915" w:type="dxa"/>
            <w:shd w:val="clear" w:color="auto" w:fill="D3DFED"/>
          </w:tcPr>
          <w:p w14:paraId="045F1B59" w14:textId="77777777" w:rsidR="00D745ED" w:rsidRDefault="00FC4C08">
            <w:pPr>
              <w:ind w:left="82"/>
            </w:pPr>
            <w:r>
              <w:rPr>
                <w:rFonts w:ascii="Arial" w:eastAsia="Arial" w:hAnsi="Arial" w:cs="Arial"/>
                <w:color w:val="365F91"/>
                <w:sz w:val="13"/>
              </w:rPr>
              <w:t xml:space="preserve"> </w:t>
            </w:r>
          </w:p>
        </w:tc>
      </w:tr>
      <w:tr w:rsidR="009F3A44" w14:paraId="7D2E5954" w14:textId="77777777" w:rsidTr="00B25B09">
        <w:trPr>
          <w:trHeight w:val="599"/>
        </w:trPr>
        <w:tc>
          <w:tcPr>
            <w:tcW w:w="1288" w:type="dxa"/>
            <w:shd w:val="clear" w:color="auto" w:fill="D3DFED"/>
          </w:tcPr>
          <w:p w14:paraId="1BBA8D10" w14:textId="77777777" w:rsidR="00D745ED" w:rsidRDefault="00FC4C08">
            <w:pPr>
              <w:ind w:left="44"/>
            </w:pPr>
            <w:r>
              <w:rPr>
                <w:rFonts w:ascii="Arial" w:eastAsia="Arial" w:hAnsi="Arial" w:cs="Arial"/>
                <w:b/>
                <w:color w:val="365F91"/>
                <w:sz w:val="13"/>
              </w:rPr>
              <w:t xml:space="preserve">Operationeel </w:t>
            </w:r>
          </w:p>
        </w:tc>
        <w:tc>
          <w:tcPr>
            <w:tcW w:w="3480" w:type="dxa"/>
            <w:shd w:val="clear" w:color="auto" w:fill="D3DFED"/>
          </w:tcPr>
          <w:p w14:paraId="5E2B5C9D" w14:textId="0F4EE6DD" w:rsidR="00445AFA" w:rsidRPr="00CD10D2" w:rsidRDefault="00445AFA" w:rsidP="00445AFA">
            <w:pPr>
              <w:spacing w:after="54"/>
              <w:rPr>
                <w:sz w:val="13"/>
                <w:szCs w:val="13"/>
              </w:rPr>
            </w:pPr>
            <w:r>
              <w:rPr>
                <w:rFonts w:ascii="Arial" w:eastAsia="Arial" w:hAnsi="Arial" w:cs="Arial"/>
                <w:sz w:val="13"/>
              </w:rPr>
              <w:t>Operationeel Manager IT (voorzitter)</w:t>
            </w:r>
          </w:p>
          <w:p w14:paraId="62A4927B" w14:textId="2FB9955C" w:rsidR="00D745ED" w:rsidRPr="00CD10D2" w:rsidRDefault="00D745ED">
            <w:pPr>
              <w:rPr>
                <w:sz w:val="13"/>
                <w:szCs w:val="13"/>
              </w:rPr>
            </w:pPr>
          </w:p>
        </w:tc>
        <w:tc>
          <w:tcPr>
            <w:tcW w:w="2915" w:type="dxa"/>
            <w:shd w:val="clear" w:color="auto" w:fill="D3DFED"/>
          </w:tcPr>
          <w:p w14:paraId="36D601E6" w14:textId="77777777" w:rsidR="00752436" w:rsidRDefault="00FC4C08" w:rsidP="00752436">
            <w:pPr>
              <w:spacing w:after="75"/>
              <w:ind w:left="1"/>
            </w:pPr>
            <w:r>
              <w:rPr>
                <w:rFonts w:ascii="Arial" w:eastAsia="Arial" w:hAnsi="Arial" w:cs="Arial"/>
                <w:color w:val="365F91"/>
                <w:sz w:val="13"/>
              </w:rPr>
              <w:t xml:space="preserve"> </w:t>
            </w:r>
            <w:r w:rsidR="00752436">
              <w:rPr>
                <w:sz w:val="13"/>
              </w:rPr>
              <w:t>»</w:t>
            </w:r>
            <w:r w:rsidR="00752436">
              <w:rPr>
                <w:rFonts w:ascii="Arial" w:eastAsia="Arial" w:hAnsi="Arial" w:cs="Arial"/>
                <w:sz w:val="13"/>
              </w:rPr>
              <w:t xml:space="preserve"> </w:t>
            </w:r>
            <w:proofErr w:type="spellStart"/>
            <w:r w:rsidR="00752436">
              <w:rPr>
                <w:rFonts w:ascii="Arial" w:eastAsia="Arial" w:hAnsi="Arial" w:cs="Arial"/>
                <w:sz w:val="13"/>
              </w:rPr>
              <w:t>xxxxxxx</w:t>
            </w:r>
            <w:proofErr w:type="spellEnd"/>
            <w:r w:rsidR="00752436">
              <w:rPr>
                <w:rFonts w:ascii="Arial" w:eastAsia="Arial" w:hAnsi="Arial" w:cs="Arial"/>
                <w:sz w:val="13"/>
              </w:rPr>
              <w:t xml:space="preserve"> </w:t>
            </w:r>
          </w:p>
          <w:p w14:paraId="5E945FDC" w14:textId="4B13A3FA" w:rsidR="00D745ED" w:rsidRDefault="00D745ED">
            <w:pPr>
              <w:ind w:left="82"/>
            </w:pPr>
          </w:p>
        </w:tc>
      </w:tr>
    </w:tbl>
    <w:p w14:paraId="7625E69F" w14:textId="77777777" w:rsidR="00D745ED" w:rsidRDefault="00FC4C08">
      <w:pPr>
        <w:spacing w:after="50" w:line="265" w:lineRule="auto"/>
        <w:ind w:left="-5" w:hanging="10"/>
      </w:pPr>
      <w:r>
        <w:rPr>
          <w:rFonts w:ascii="Arial" w:eastAsia="Arial" w:hAnsi="Arial" w:cs="Arial"/>
          <w:b/>
          <w:sz w:val="15"/>
        </w:rPr>
        <w:t xml:space="preserve">Tabel 7: Escalatiematrix </w:t>
      </w:r>
    </w:p>
    <w:p w14:paraId="270D4C63" w14:textId="77777777" w:rsidR="00D745ED" w:rsidRDefault="00FC4C08">
      <w:pPr>
        <w:spacing w:after="44"/>
      </w:pPr>
      <w:r>
        <w:rPr>
          <w:rFonts w:ascii="Arial" w:eastAsia="Arial" w:hAnsi="Arial" w:cs="Arial"/>
          <w:sz w:val="15"/>
        </w:rPr>
        <w:t xml:space="preserve"> </w:t>
      </w:r>
    </w:p>
    <w:p w14:paraId="443837B9" w14:textId="77777777" w:rsidR="00D745ED" w:rsidRDefault="00FC4C08">
      <w:pPr>
        <w:spacing w:after="0"/>
      </w:pPr>
      <w:r>
        <w:rPr>
          <w:rFonts w:ascii="Arial" w:eastAsia="Arial" w:hAnsi="Arial" w:cs="Arial"/>
          <w:sz w:val="15"/>
        </w:rPr>
        <w:t xml:space="preserve"> </w:t>
      </w:r>
    </w:p>
    <w:p w14:paraId="1E4C4EBC" w14:textId="77777777" w:rsidR="00FF67B3" w:rsidRDefault="00FF67B3">
      <w:pPr>
        <w:rPr>
          <w:rFonts w:ascii="Arial" w:eastAsia="Arial" w:hAnsi="Arial" w:cs="Arial"/>
          <w:b/>
        </w:rPr>
      </w:pPr>
      <w:r>
        <w:br w:type="page"/>
      </w:r>
    </w:p>
    <w:p w14:paraId="3BBE922B" w14:textId="236C7CA2" w:rsidR="00D745ED" w:rsidRDefault="00FC4C08" w:rsidP="009D63BF">
      <w:pPr>
        <w:pStyle w:val="Kop1"/>
        <w:spacing w:after="0"/>
        <w:ind w:left="566" w:hanging="581"/>
      </w:pPr>
      <w:bookmarkStart w:id="14" w:name="_Toc116474234"/>
      <w:r>
        <w:t xml:space="preserve">3 </w:t>
      </w:r>
      <w:r>
        <w:tab/>
      </w:r>
      <w:r w:rsidR="00B87FBB">
        <w:t>Mini-competitie</w:t>
      </w:r>
      <w:bookmarkEnd w:id="14"/>
      <w:r>
        <w:t xml:space="preserve"> </w:t>
      </w:r>
    </w:p>
    <w:p w14:paraId="18FA4CEC" w14:textId="77777777" w:rsidR="00D745ED" w:rsidRDefault="00FC4C08">
      <w:pPr>
        <w:spacing w:after="0"/>
      </w:pPr>
      <w:r>
        <w:rPr>
          <w:rFonts w:ascii="Arial" w:eastAsia="Arial" w:hAnsi="Arial" w:cs="Arial"/>
          <w:sz w:val="15"/>
        </w:rPr>
        <w:t xml:space="preserve"> </w:t>
      </w:r>
    </w:p>
    <w:tbl>
      <w:tblPr>
        <w:tblStyle w:val="TableGrid1"/>
        <w:tblW w:w="7901" w:type="dxa"/>
        <w:tblInd w:w="-96" w:type="dxa"/>
        <w:tblCellMar>
          <w:top w:w="60" w:type="dxa"/>
          <w:left w:w="89" w:type="dxa"/>
          <w:right w:w="13" w:type="dxa"/>
        </w:tblCellMar>
        <w:tblLook w:val="04A0" w:firstRow="1" w:lastRow="0" w:firstColumn="1" w:lastColumn="0" w:noHBand="0" w:noVBand="1"/>
      </w:tblPr>
      <w:tblGrid>
        <w:gridCol w:w="655"/>
        <w:gridCol w:w="7246"/>
      </w:tblGrid>
      <w:tr w:rsidR="00D745ED" w14:paraId="661B5FCA" w14:textId="77777777" w:rsidTr="0F952241">
        <w:trPr>
          <w:trHeight w:val="247"/>
        </w:trPr>
        <w:tc>
          <w:tcPr>
            <w:tcW w:w="458" w:type="dxa"/>
            <w:tcBorders>
              <w:top w:val="single" w:sz="2" w:space="0" w:color="000000" w:themeColor="text1"/>
              <w:left w:val="single" w:sz="4" w:space="0" w:color="000000" w:themeColor="text1"/>
              <w:bottom w:val="single" w:sz="4" w:space="0" w:color="000000" w:themeColor="text1"/>
              <w:right w:val="single" w:sz="2" w:space="0" w:color="000000" w:themeColor="text1"/>
            </w:tcBorders>
          </w:tcPr>
          <w:p w14:paraId="5565B048" w14:textId="77777777" w:rsidR="00D745ED" w:rsidRPr="00CE79D4" w:rsidRDefault="00FC4C08" w:rsidP="00CE79D4">
            <w:pPr>
              <w:rPr>
                <w:b/>
                <w:bCs/>
              </w:rPr>
            </w:pPr>
            <w:proofErr w:type="spellStart"/>
            <w:r w:rsidRPr="00CE79D4">
              <w:rPr>
                <w:b/>
                <w:bCs/>
              </w:rPr>
              <w:t>Nr</w:t>
            </w:r>
            <w:proofErr w:type="spellEnd"/>
            <w:r w:rsidRPr="00CE79D4">
              <w:rPr>
                <w:b/>
                <w:bCs/>
              </w:rPr>
              <w:t xml:space="preserve"> </w:t>
            </w:r>
          </w:p>
        </w:tc>
        <w:tc>
          <w:tcPr>
            <w:tcW w:w="7442" w:type="dxa"/>
            <w:tcBorders>
              <w:top w:val="single" w:sz="2" w:space="0" w:color="000000" w:themeColor="text1"/>
              <w:left w:val="single" w:sz="2" w:space="0" w:color="000000" w:themeColor="text1"/>
              <w:bottom w:val="single" w:sz="4" w:space="0" w:color="000000" w:themeColor="text1"/>
              <w:right w:val="single" w:sz="4" w:space="0" w:color="000000" w:themeColor="text1"/>
            </w:tcBorders>
          </w:tcPr>
          <w:p w14:paraId="39289CFD" w14:textId="74F9CFC5" w:rsidR="00D745ED" w:rsidRPr="00CE79D4" w:rsidRDefault="00B87FBB" w:rsidP="00CE79D4">
            <w:pPr>
              <w:rPr>
                <w:b/>
                <w:bCs/>
              </w:rPr>
            </w:pPr>
            <w:r>
              <w:rPr>
                <w:b/>
                <w:bCs/>
              </w:rPr>
              <w:t>A</w:t>
            </w:r>
            <w:r w:rsidR="00FC4C08" w:rsidRPr="00CE79D4">
              <w:rPr>
                <w:b/>
                <w:bCs/>
              </w:rPr>
              <w:t xml:space="preserve">fspraken </w:t>
            </w:r>
            <w:r>
              <w:rPr>
                <w:b/>
                <w:bCs/>
              </w:rPr>
              <w:t>en procedures</w:t>
            </w:r>
          </w:p>
        </w:tc>
      </w:tr>
      <w:tr w:rsidR="00D745ED" w14:paraId="20C5AF2A" w14:textId="77777777" w:rsidTr="0059017B">
        <w:trPr>
          <w:trHeight w:val="315"/>
        </w:trPr>
        <w:tc>
          <w:tcPr>
            <w:tcW w:w="458" w:type="dxa"/>
            <w:tcBorders>
              <w:top w:val="single" w:sz="4" w:space="0" w:color="000000" w:themeColor="text1"/>
              <w:left w:val="single" w:sz="4" w:space="0" w:color="000000" w:themeColor="text1"/>
              <w:bottom w:val="single" w:sz="4" w:space="0" w:color="000000" w:themeColor="text1"/>
              <w:right w:val="single" w:sz="2" w:space="0" w:color="000000" w:themeColor="text1"/>
            </w:tcBorders>
          </w:tcPr>
          <w:p w14:paraId="4336A5F8" w14:textId="77777777" w:rsidR="00D745ED" w:rsidRPr="00CE79D4" w:rsidRDefault="00FC4C08" w:rsidP="00CE79D4">
            <w:pPr>
              <w:rPr>
                <w:szCs w:val="17"/>
              </w:rPr>
            </w:pPr>
            <w:r w:rsidRPr="00CE79D4">
              <w:rPr>
                <w:szCs w:val="17"/>
              </w:rPr>
              <w:t xml:space="preserve">1. </w:t>
            </w:r>
            <w:r w:rsidRPr="00CE79D4">
              <w:rPr>
                <w:szCs w:val="17"/>
              </w:rPr>
              <w:tab/>
              <w:t xml:space="preserve"> </w:t>
            </w:r>
          </w:p>
        </w:tc>
        <w:tc>
          <w:tcPr>
            <w:tcW w:w="7442" w:type="dxa"/>
            <w:tcBorders>
              <w:top w:val="single" w:sz="4" w:space="0" w:color="000000" w:themeColor="text1"/>
              <w:left w:val="single" w:sz="2" w:space="0" w:color="000000" w:themeColor="text1"/>
              <w:bottom w:val="single" w:sz="4" w:space="0" w:color="000000" w:themeColor="text1"/>
              <w:right w:val="single" w:sz="4" w:space="0" w:color="000000" w:themeColor="text1"/>
            </w:tcBorders>
          </w:tcPr>
          <w:p w14:paraId="2289EFEA" w14:textId="51208A9A" w:rsidR="00D745ED" w:rsidRPr="00343700" w:rsidRDefault="00AC6B0D" w:rsidP="00CE79D4">
            <w:pPr>
              <w:rPr>
                <w:szCs w:val="17"/>
              </w:rPr>
            </w:pPr>
            <w:r>
              <w:rPr>
                <w:szCs w:val="17"/>
              </w:rPr>
              <w:t>Opdrachten worden verstrekt via M</w:t>
            </w:r>
            <w:r w:rsidR="0085655C" w:rsidRPr="00343700">
              <w:rPr>
                <w:szCs w:val="17"/>
              </w:rPr>
              <w:t>ini</w:t>
            </w:r>
            <w:r w:rsidR="00FE3915">
              <w:rPr>
                <w:szCs w:val="17"/>
              </w:rPr>
              <w:t>-</w:t>
            </w:r>
            <w:r w:rsidR="0085655C" w:rsidRPr="00343700">
              <w:rPr>
                <w:szCs w:val="17"/>
              </w:rPr>
              <w:t>competitie</w:t>
            </w:r>
            <w:r>
              <w:rPr>
                <w:szCs w:val="17"/>
              </w:rPr>
              <w:t>s</w:t>
            </w:r>
            <w:r w:rsidR="007C501F" w:rsidRPr="00343700">
              <w:rPr>
                <w:rStyle w:val="normaltextrun"/>
                <w:szCs w:val="17"/>
                <w:shd w:val="clear" w:color="auto" w:fill="FFFFFF"/>
              </w:rPr>
              <w:t>.</w:t>
            </w:r>
          </w:p>
        </w:tc>
      </w:tr>
      <w:tr w:rsidR="00D745ED" w14:paraId="15C91119" w14:textId="77777777" w:rsidTr="0F952241">
        <w:trPr>
          <w:trHeight w:val="490"/>
        </w:trPr>
        <w:tc>
          <w:tcPr>
            <w:tcW w:w="458" w:type="dxa"/>
            <w:tcBorders>
              <w:top w:val="single" w:sz="4" w:space="0" w:color="000000" w:themeColor="text1"/>
              <w:left w:val="single" w:sz="4" w:space="0" w:color="000000" w:themeColor="text1"/>
              <w:bottom w:val="single" w:sz="4" w:space="0" w:color="000000" w:themeColor="text1"/>
              <w:right w:val="single" w:sz="2" w:space="0" w:color="000000" w:themeColor="text1"/>
            </w:tcBorders>
          </w:tcPr>
          <w:p w14:paraId="5ADD98DA" w14:textId="77777777" w:rsidR="00D745ED" w:rsidRPr="00CE79D4" w:rsidRDefault="00FC4C08" w:rsidP="00CE79D4">
            <w:pPr>
              <w:rPr>
                <w:szCs w:val="17"/>
              </w:rPr>
            </w:pPr>
            <w:r w:rsidRPr="00CE79D4">
              <w:rPr>
                <w:szCs w:val="17"/>
              </w:rPr>
              <w:t xml:space="preserve">2. </w:t>
            </w:r>
            <w:r w:rsidRPr="00CE79D4">
              <w:rPr>
                <w:szCs w:val="17"/>
              </w:rPr>
              <w:tab/>
              <w:t xml:space="preserve"> </w:t>
            </w:r>
          </w:p>
        </w:tc>
        <w:tc>
          <w:tcPr>
            <w:tcW w:w="7442" w:type="dxa"/>
            <w:tcBorders>
              <w:top w:val="single" w:sz="4" w:space="0" w:color="000000" w:themeColor="text1"/>
              <w:left w:val="single" w:sz="2" w:space="0" w:color="000000" w:themeColor="text1"/>
              <w:bottom w:val="single" w:sz="4" w:space="0" w:color="000000" w:themeColor="text1"/>
              <w:right w:val="single" w:sz="4" w:space="0" w:color="000000" w:themeColor="text1"/>
            </w:tcBorders>
          </w:tcPr>
          <w:p w14:paraId="023DBEB0" w14:textId="7297AC65" w:rsidR="00D745ED" w:rsidRDefault="33419542" w:rsidP="00CE79D4">
            <w:r>
              <w:t>Het gunning</w:t>
            </w:r>
            <w:r w:rsidR="008770DB">
              <w:t>smodel</w:t>
            </w:r>
            <w:r>
              <w:t xml:space="preserve"> voor </w:t>
            </w:r>
            <w:r w:rsidR="000436BE">
              <w:t>Opdrachtverstrekking</w:t>
            </w:r>
            <w:r>
              <w:t xml:space="preserve"> is </w:t>
            </w:r>
            <w:r w:rsidR="008770DB" w:rsidRPr="00343700">
              <w:rPr>
                <w:rStyle w:val="normaltextrun"/>
                <w:szCs w:val="17"/>
                <w:shd w:val="clear" w:color="auto" w:fill="FFFFFF"/>
              </w:rPr>
              <w:t>BPKV (Beste Prijs/Kwaliteit Verhouding)</w:t>
            </w:r>
            <w:r>
              <w:t xml:space="preserve">, tenzij in het Projectbestek hiervan wordt afgeweken. </w:t>
            </w:r>
            <w:r w:rsidR="00B10E3C">
              <w:t>Voor eenvoudige Opdrachten kan bijvoorbeeld gekozen worden voor Laagste Prijs.</w:t>
            </w:r>
          </w:p>
        </w:tc>
      </w:tr>
      <w:tr w:rsidR="00D745ED" w14:paraId="5EAF3C75" w14:textId="77777777" w:rsidTr="0F952241">
        <w:trPr>
          <w:trHeight w:val="725"/>
        </w:trPr>
        <w:tc>
          <w:tcPr>
            <w:tcW w:w="458" w:type="dxa"/>
            <w:tcBorders>
              <w:top w:val="single" w:sz="4" w:space="0" w:color="000000" w:themeColor="text1"/>
              <w:left w:val="single" w:sz="4" w:space="0" w:color="000000" w:themeColor="text1"/>
              <w:bottom w:val="single" w:sz="4" w:space="0" w:color="000000" w:themeColor="text1"/>
              <w:right w:val="single" w:sz="2" w:space="0" w:color="000000" w:themeColor="text1"/>
            </w:tcBorders>
          </w:tcPr>
          <w:p w14:paraId="5DA1B789" w14:textId="77777777" w:rsidR="00D745ED" w:rsidRPr="00CE79D4" w:rsidRDefault="00FC4C08" w:rsidP="00CE79D4">
            <w:pPr>
              <w:rPr>
                <w:szCs w:val="17"/>
              </w:rPr>
            </w:pPr>
            <w:r w:rsidRPr="00CE79D4">
              <w:rPr>
                <w:szCs w:val="17"/>
              </w:rPr>
              <w:t xml:space="preserve">3. </w:t>
            </w:r>
            <w:r w:rsidRPr="00CE79D4">
              <w:rPr>
                <w:szCs w:val="17"/>
              </w:rPr>
              <w:tab/>
              <w:t xml:space="preserve"> </w:t>
            </w:r>
          </w:p>
        </w:tc>
        <w:tc>
          <w:tcPr>
            <w:tcW w:w="7442" w:type="dxa"/>
            <w:tcBorders>
              <w:top w:val="single" w:sz="4" w:space="0" w:color="000000" w:themeColor="text1"/>
              <w:left w:val="single" w:sz="2" w:space="0" w:color="000000" w:themeColor="text1"/>
              <w:bottom w:val="single" w:sz="4" w:space="0" w:color="000000" w:themeColor="text1"/>
              <w:right w:val="single" w:sz="4" w:space="0" w:color="000000" w:themeColor="text1"/>
            </w:tcBorders>
          </w:tcPr>
          <w:p w14:paraId="200AF03E" w14:textId="54E91AED" w:rsidR="00D745ED" w:rsidRDefault="00FC4C08" w:rsidP="00CE79D4">
            <w:r>
              <w:t xml:space="preserve">Kadaster stuurt via de contractmanager IT </w:t>
            </w:r>
            <w:r w:rsidR="3BCD25BB">
              <w:t xml:space="preserve"> per email </w:t>
            </w:r>
            <w:r>
              <w:t xml:space="preserve">een Projectbestek naar de inschrijvers. In bijlage </w:t>
            </w:r>
            <w:r w:rsidR="00C505DE">
              <w:t>3</w:t>
            </w:r>
            <w:r>
              <w:t xml:space="preserve"> is een voorbeeld bijgevoegd van dit Projectbestek. Dit voorbeeld geeft een indicatie van welke informatie u bij de betreffende Projectbestek kunt verwachten. </w:t>
            </w:r>
          </w:p>
        </w:tc>
      </w:tr>
      <w:tr w:rsidR="00D745ED" w14:paraId="721198BB" w14:textId="77777777" w:rsidTr="0F952241">
        <w:trPr>
          <w:trHeight w:val="962"/>
        </w:trPr>
        <w:tc>
          <w:tcPr>
            <w:tcW w:w="458" w:type="dxa"/>
            <w:tcBorders>
              <w:top w:val="single" w:sz="4" w:space="0" w:color="000000" w:themeColor="text1"/>
              <w:left w:val="single" w:sz="4" w:space="0" w:color="000000" w:themeColor="text1"/>
              <w:bottom w:val="single" w:sz="2" w:space="0" w:color="000000" w:themeColor="text1"/>
              <w:right w:val="single" w:sz="2" w:space="0" w:color="000000" w:themeColor="text1"/>
            </w:tcBorders>
          </w:tcPr>
          <w:p w14:paraId="03AF4EB7" w14:textId="77777777" w:rsidR="00D745ED" w:rsidRPr="00CE79D4" w:rsidRDefault="00FC4C08" w:rsidP="00CE79D4">
            <w:pPr>
              <w:rPr>
                <w:szCs w:val="17"/>
              </w:rPr>
            </w:pPr>
            <w:r w:rsidRPr="00CE79D4">
              <w:rPr>
                <w:szCs w:val="17"/>
              </w:rPr>
              <w:t xml:space="preserve">4. </w:t>
            </w:r>
            <w:r w:rsidRPr="00CE79D4">
              <w:rPr>
                <w:szCs w:val="17"/>
              </w:rPr>
              <w:tab/>
              <w:t xml:space="preserve"> </w:t>
            </w:r>
          </w:p>
        </w:tc>
        <w:tc>
          <w:tcPr>
            <w:tcW w:w="7442" w:type="dxa"/>
            <w:tcBorders>
              <w:top w:val="single" w:sz="4" w:space="0" w:color="000000" w:themeColor="text1"/>
              <w:left w:val="single" w:sz="2" w:space="0" w:color="000000" w:themeColor="text1"/>
              <w:bottom w:val="single" w:sz="2" w:space="0" w:color="000000" w:themeColor="text1"/>
              <w:right w:val="single" w:sz="4" w:space="0" w:color="000000" w:themeColor="text1"/>
            </w:tcBorders>
          </w:tcPr>
          <w:p w14:paraId="776B7FC5" w14:textId="77777777" w:rsidR="00D745ED" w:rsidRDefault="00FC4C08" w:rsidP="00CE79D4">
            <w:r>
              <w:t xml:space="preserve">U wordt geacht de aan u in het Projectbestek verstrekte gegevens vertrouwelijk te behandelen en slechts aan degenen te tonen die voor het uitbrengen van uw Projectofferte van de inhoud van het Projectbestek  kennis moeten nemen. Het Kadaster zal de Projectoffertes van de Inschrijvers ingediende documenten met dezelfde vertrouwelijkheid behandelen. </w:t>
            </w:r>
          </w:p>
        </w:tc>
      </w:tr>
      <w:tr w:rsidR="00D745ED" w14:paraId="5F3CADD1" w14:textId="77777777" w:rsidTr="0F952241">
        <w:trPr>
          <w:trHeight w:val="725"/>
        </w:trPr>
        <w:tc>
          <w:tcPr>
            <w:tcW w:w="458" w:type="dxa"/>
            <w:tcBorders>
              <w:top w:val="single" w:sz="2" w:space="0" w:color="000000" w:themeColor="text1"/>
              <w:left w:val="single" w:sz="4" w:space="0" w:color="000000" w:themeColor="text1"/>
              <w:bottom w:val="single" w:sz="2" w:space="0" w:color="000000" w:themeColor="text1"/>
              <w:right w:val="single" w:sz="2" w:space="0" w:color="000000" w:themeColor="text1"/>
            </w:tcBorders>
          </w:tcPr>
          <w:p w14:paraId="281D3AFE" w14:textId="77777777" w:rsidR="00D745ED" w:rsidRPr="00CE79D4" w:rsidRDefault="00FC4C08" w:rsidP="00CE79D4">
            <w:pPr>
              <w:rPr>
                <w:szCs w:val="17"/>
              </w:rPr>
            </w:pPr>
            <w:r w:rsidRPr="00CE79D4">
              <w:rPr>
                <w:szCs w:val="17"/>
              </w:rPr>
              <w:t xml:space="preserve">5. </w:t>
            </w:r>
            <w:r w:rsidRPr="00CE79D4">
              <w:rPr>
                <w:szCs w:val="17"/>
              </w:rPr>
              <w:tab/>
              <w:t xml:space="preserve"> </w:t>
            </w:r>
          </w:p>
        </w:tc>
        <w:tc>
          <w:tcPr>
            <w:tcW w:w="7442" w:type="dxa"/>
            <w:tcBorders>
              <w:top w:val="single" w:sz="2" w:space="0" w:color="000000" w:themeColor="text1"/>
              <w:left w:val="single" w:sz="2" w:space="0" w:color="000000" w:themeColor="text1"/>
              <w:bottom w:val="single" w:sz="2" w:space="0" w:color="000000" w:themeColor="text1"/>
              <w:right w:val="single" w:sz="4" w:space="0" w:color="000000" w:themeColor="text1"/>
            </w:tcBorders>
          </w:tcPr>
          <w:p w14:paraId="046CDBE6" w14:textId="2D95CD45" w:rsidR="00D745ED" w:rsidRDefault="00FC4C08" w:rsidP="00CE79D4">
            <w:r>
              <w:t>Inschrijvers krijgen 15 werkdagen, tenzij het Projectbestek anders vermeldt, om een Projectofferte uit te brengen of door beargumenteer</w:t>
            </w:r>
            <w:r w:rsidR="00B10E3C">
              <w:t>d</w:t>
            </w:r>
            <w:r>
              <w:t xml:space="preserve"> aan te geven waarom niet wordt ingeschreven. </w:t>
            </w:r>
          </w:p>
        </w:tc>
      </w:tr>
      <w:tr w:rsidR="00D745ED" w14:paraId="3EB40CB5" w14:textId="77777777" w:rsidTr="00E47731">
        <w:trPr>
          <w:trHeight w:val="269"/>
        </w:trPr>
        <w:tc>
          <w:tcPr>
            <w:tcW w:w="458" w:type="dxa"/>
            <w:tcBorders>
              <w:top w:val="single" w:sz="2" w:space="0" w:color="000000" w:themeColor="text1"/>
              <w:left w:val="single" w:sz="4" w:space="0" w:color="000000" w:themeColor="text1"/>
              <w:bottom w:val="single" w:sz="4" w:space="0" w:color="000000" w:themeColor="text1"/>
              <w:right w:val="single" w:sz="2" w:space="0" w:color="000000" w:themeColor="text1"/>
            </w:tcBorders>
          </w:tcPr>
          <w:p w14:paraId="35E50BA9" w14:textId="77777777" w:rsidR="00D745ED" w:rsidRPr="00CE79D4" w:rsidRDefault="00FC4C08" w:rsidP="00CE79D4">
            <w:pPr>
              <w:rPr>
                <w:szCs w:val="17"/>
              </w:rPr>
            </w:pPr>
            <w:r w:rsidRPr="00CE79D4">
              <w:rPr>
                <w:szCs w:val="17"/>
              </w:rPr>
              <w:t xml:space="preserve">6. </w:t>
            </w:r>
            <w:r w:rsidRPr="00CE79D4">
              <w:rPr>
                <w:szCs w:val="17"/>
              </w:rPr>
              <w:tab/>
              <w:t xml:space="preserve"> </w:t>
            </w:r>
          </w:p>
        </w:tc>
        <w:tc>
          <w:tcPr>
            <w:tcW w:w="7442" w:type="dxa"/>
            <w:tcBorders>
              <w:top w:val="single" w:sz="2" w:space="0" w:color="000000" w:themeColor="text1"/>
              <w:left w:val="single" w:sz="2" w:space="0" w:color="000000" w:themeColor="text1"/>
              <w:bottom w:val="single" w:sz="4" w:space="0" w:color="000000" w:themeColor="text1"/>
              <w:right w:val="single" w:sz="4" w:space="0" w:color="000000" w:themeColor="text1"/>
            </w:tcBorders>
          </w:tcPr>
          <w:p w14:paraId="2EFD18FA" w14:textId="77777777" w:rsidR="00D745ED" w:rsidRDefault="00FC4C08" w:rsidP="00CE79D4">
            <w:r>
              <w:t xml:space="preserve">Kadaster zal de Opdracht gunnen conform Gunningcriteria zoals vermeld in het Projectbestek. </w:t>
            </w:r>
          </w:p>
        </w:tc>
      </w:tr>
      <w:tr w:rsidR="00D745ED" w14:paraId="77D959D9" w14:textId="77777777" w:rsidTr="0F952241">
        <w:trPr>
          <w:trHeight w:val="485"/>
        </w:trPr>
        <w:tc>
          <w:tcPr>
            <w:tcW w:w="458" w:type="dxa"/>
            <w:tcBorders>
              <w:top w:val="single" w:sz="4" w:space="0" w:color="000000" w:themeColor="text1"/>
              <w:left w:val="single" w:sz="4" w:space="0" w:color="000000" w:themeColor="text1"/>
              <w:bottom w:val="single" w:sz="4" w:space="0" w:color="000000" w:themeColor="text1"/>
              <w:right w:val="single" w:sz="2" w:space="0" w:color="000000" w:themeColor="text1"/>
            </w:tcBorders>
          </w:tcPr>
          <w:p w14:paraId="1C584616" w14:textId="77777777" w:rsidR="00D745ED" w:rsidRPr="00CE79D4" w:rsidRDefault="00FC4C08" w:rsidP="00CE79D4">
            <w:pPr>
              <w:rPr>
                <w:szCs w:val="17"/>
              </w:rPr>
            </w:pPr>
            <w:r w:rsidRPr="00CE79D4">
              <w:rPr>
                <w:szCs w:val="17"/>
              </w:rPr>
              <w:t xml:space="preserve">7. </w:t>
            </w:r>
            <w:r w:rsidRPr="00CE79D4">
              <w:rPr>
                <w:szCs w:val="17"/>
              </w:rPr>
              <w:tab/>
              <w:t xml:space="preserve"> </w:t>
            </w:r>
          </w:p>
        </w:tc>
        <w:tc>
          <w:tcPr>
            <w:tcW w:w="7442" w:type="dxa"/>
            <w:tcBorders>
              <w:top w:val="single" w:sz="4" w:space="0" w:color="000000" w:themeColor="text1"/>
              <w:left w:val="single" w:sz="2" w:space="0" w:color="000000" w:themeColor="text1"/>
              <w:bottom w:val="single" w:sz="4" w:space="0" w:color="000000" w:themeColor="text1"/>
              <w:right w:val="single" w:sz="4" w:space="0" w:color="000000" w:themeColor="text1"/>
            </w:tcBorders>
          </w:tcPr>
          <w:p w14:paraId="018574AA" w14:textId="77777777" w:rsidR="00D745ED" w:rsidRDefault="00FC4C08" w:rsidP="00CE79D4">
            <w:r>
              <w:t xml:space="preserve">Indien inschrijver drie achtereenvolgende keren geen Projectofferte heeft ingediend op een Projectbestek, is Kadaster gerechtigd de inschrijver niet te betrekken bij het eerstvolgende Projectbestek.  </w:t>
            </w:r>
          </w:p>
        </w:tc>
      </w:tr>
      <w:tr w:rsidR="00D745ED" w14:paraId="365C450C" w14:textId="77777777" w:rsidTr="0F952241">
        <w:trPr>
          <w:trHeight w:val="490"/>
        </w:trPr>
        <w:tc>
          <w:tcPr>
            <w:tcW w:w="458" w:type="dxa"/>
            <w:tcBorders>
              <w:top w:val="single" w:sz="4" w:space="0" w:color="000000" w:themeColor="text1"/>
              <w:left w:val="single" w:sz="4" w:space="0" w:color="000000" w:themeColor="text1"/>
              <w:bottom w:val="single" w:sz="4" w:space="0" w:color="000000" w:themeColor="text1"/>
              <w:right w:val="single" w:sz="2" w:space="0" w:color="000000" w:themeColor="text1"/>
            </w:tcBorders>
          </w:tcPr>
          <w:p w14:paraId="6858CD98" w14:textId="77777777" w:rsidR="00D745ED" w:rsidRDefault="00FC4C08" w:rsidP="00CE79D4">
            <w:r>
              <w:t xml:space="preserve">8. </w:t>
            </w:r>
            <w:r>
              <w:tab/>
              <w:t xml:space="preserve"> </w:t>
            </w:r>
          </w:p>
        </w:tc>
        <w:tc>
          <w:tcPr>
            <w:tcW w:w="7442" w:type="dxa"/>
            <w:tcBorders>
              <w:top w:val="single" w:sz="4" w:space="0" w:color="000000" w:themeColor="text1"/>
              <w:left w:val="single" w:sz="2" w:space="0" w:color="000000" w:themeColor="text1"/>
              <w:bottom w:val="single" w:sz="4" w:space="0" w:color="000000" w:themeColor="text1"/>
              <w:right w:val="single" w:sz="4" w:space="0" w:color="000000" w:themeColor="text1"/>
            </w:tcBorders>
          </w:tcPr>
          <w:p w14:paraId="31D43E06" w14:textId="77777777" w:rsidR="00D745ED" w:rsidRDefault="00FC4C08" w:rsidP="00CE79D4">
            <w:r>
              <w:t xml:space="preserve">Inschrijver neemt geen aanvragen in ontvangst buiten de systematiek uit onderliggende DAP, en meldt een dergelijke aanvraag onmiddellijk aan contractmanager IT van het Kadaster.  </w:t>
            </w:r>
          </w:p>
        </w:tc>
      </w:tr>
      <w:tr w:rsidR="00D745ED" w14:paraId="43ED6F10" w14:textId="77777777" w:rsidTr="0F952241">
        <w:trPr>
          <w:trHeight w:val="725"/>
        </w:trPr>
        <w:tc>
          <w:tcPr>
            <w:tcW w:w="458" w:type="dxa"/>
            <w:tcBorders>
              <w:top w:val="single" w:sz="4" w:space="0" w:color="000000" w:themeColor="text1"/>
              <w:left w:val="single" w:sz="4" w:space="0" w:color="000000" w:themeColor="text1"/>
              <w:bottom w:val="single" w:sz="4" w:space="0" w:color="000000" w:themeColor="text1"/>
              <w:right w:val="single" w:sz="2" w:space="0" w:color="000000" w:themeColor="text1"/>
            </w:tcBorders>
          </w:tcPr>
          <w:p w14:paraId="0CD1A12C" w14:textId="77777777" w:rsidR="00D745ED" w:rsidRDefault="00FC4C08" w:rsidP="00CE79D4">
            <w:r>
              <w:t xml:space="preserve">9. </w:t>
            </w:r>
            <w:r>
              <w:tab/>
              <w:t xml:space="preserve"> </w:t>
            </w:r>
          </w:p>
        </w:tc>
        <w:tc>
          <w:tcPr>
            <w:tcW w:w="7442" w:type="dxa"/>
            <w:tcBorders>
              <w:top w:val="single" w:sz="4" w:space="0" w:color="000000" w:themeColor="text1"/>
              <w:left w:val="single" w:sz="2" w:space="0" w:color="000000" w:themeColor="text1"/>
              <w:bottom w:val="single" w:sz="4" w:space="0" w:color="000000" w:themeColor="text1"/>
              <w:right w:val="single" w:sz="4" w:space="0" w:color="000000" w:themeColor="text1"/>
            </w:tcBorders>
          </w:tcPr>
          <w:p w14:paraId="6120D738" w14:textId="77777777" w:rsidR="00D745ED" w:rsidRDefault="00FC4C08" w:rsidP="00CE79D4">
            <w:r>
              <w:t xml:space="preserve">Inschrijvers hebben geen recht op vergoeding van enigerlei kosten in het kader van dit Projectbestek, noch voor het vervaardigen en overleggen van de gevraagde documenten en bewijsmiddelen. Ook niet ingeval Kadaster de uitvraag vroegtijdig intrekt. </w:t>
            </w:r>
          </w:p>
        </w:tc>
      </w:tr>
      <w:tr w:rsidR="00D745ED" w14:paraId="48D1AED1" w14:textId="77777777" w:rsidTr="00E05EF1">
        <w:trPr>
          <w:trHeight w:val="1575"/>
        </w:trPr>
        <w:tc>
          <w:tcPr>
            <w:tcW w:w="458" w:type="dxa"/>
            <w:tcBorders>
              <w:top w:val="single" w:sz="4" w:space="0" w:color="000000" w:themeColor="text1"/>
              <w:left w:val="single" w:sz="4" w:space="0" w:color="000000" w:themeColor="text1"/>
              <w:bottom w:val="single" w:sz="4" w:space="0" w:color="000000" w:themeColor="text1"/>
              <w:right w:val="single" w:sz="2" w:space="0" w:color="000000" w:themeColor="text1"/>
            </w:tcBorders>
          </w:tcPr>
          <w:p w14:paraId="06CA8BFD" w14:textId="77777777" w:rsidR="00D745ED" w:rsidRDefault="00FC4C08" w:rsidP="00CE79D4">
            <w:r>
              <w:t xml:space="preserve">10.  </w:t>
            </w:r>
          </w:p>
        </w:tc>
        <w:tc>
          <w:tcPr>
            <w:tcW w:w="7442" w:type="dxa"/>
            <w:tcBorders>
              <w:top w:val="single" w:sz="4" w:space="0" w:color="000000" w:themeColor="text1"/>
              <w:left w:val="single" w:sz="2" w:space="0" w:color="000000" w:themeColor="text1"/>
              <w:bottom w:val="single" w:sz="4" w:space="0" w:color="000000" w:themeColor="text1"/>
              <w:right w:val="single" w:sz="4" w:space="0" w:color="000000" w:themeColor="text1"/>
            </w:tcBorders>
          </w:tcPr>
          <w:p w14:paraId="23690DDA" w14:textId="48586A0F" w:rsidR="00D745ED" w:rsidRDefault="00FC4C08" w:rsidP="00CE79D4">
            <w:r>
              <w:t xml:space="preserve">Op basis van het Projectbestek biedt het Kadaster de mogelijkheid om vragen te stellen </w:t>
            </w:r>
            <w:r w:rsidR="00B10E3C">
              <w:t>binnen de in het Projectbestek gestelde termijn. H</w:t>
            </w:r>
            <w:r>
              <w:t xml:space="preserve">iervoor gebruikt Inschrijver bijlage 2 “Vragenformulier Nota van Inlichtingen”. De vragen en antwoorden, ofwel de Nota(‘s) van Inlichtingen, maken integraal onderdeel uit van het Projectbestek. De Nota van Inlichtingen kan bijstellingen van en toevoegingen op het Projectbestek tot gevolg hebben. </w:t>
            </w:r>
          </w:p>
          <w:p w14:paraId="10452CBB" w14:textId="77777777" w:rsidR="00D745ED" w:rsidRDefault="00FC4C08" w:rsidP="00CE79D4">
            <w:r>
              <w:t xml:space="preserve">In geval vragen daartoe aanleiding geven, kan Kadaster een informatiesessie organiseren. Tijdens deze sessie worden de ontvangen vragen geanonimiseerd besproken. Bij de informatiesessie kunnen twee vertegenwoordiger per Inschrijver aanwezig zijn.  </w:t>
            </w:r>
          </w:p>
        </w:tc>
      </w:tr>
      <w:tr w:rsidR="005B4453" w14:paraId="0F9EA85D" w14:textId="77777777" w:rsidTr="00BB743B">
        <w:trPr>
          <w:trHeight w:val="1061"/>
        </w:trPr>
        <w:tc>
          <w:tcPr>
            <w:tcW w:w="458" w:type="dxa"/>
            <w:tcBorders>
              <w:top w:val="single" w:sz="4" w:space="0" w:color="000000" w:themeColor="text1"/>
              <w:left w:val="single" w:sz="4" w:space="0" w:color="000000" w:themeColor="text1"/>
              <w:bottom w:val="single" w:sz="4" w:space="0" w:color="000000" w:themeColor="text1"/>
              <w:right w:val="single" w:sz="2" w:space="0" w:color="000000" w:themeColor="text1"/>
            </w:tcBorders>
          </w:tcPr>
          <w:p w14:paraId="1391B94E" w14:textId="227BA690" w:rsidR="005B4453" w:rsidRDefault="00BB743B" w:rsidP="00CE79D4">
            <w:r>
              <w:t>11.</w:t>
            </w:r>
          </w:p>
        </w:tc>
        <w:tc>
          <w:tcPr>
            <w:tcW w:w="7442" w:type="dxa"/>
            <w:tcBorders>
              <w:top w:val="single" w:sz="4" w:space="0" w:color="000000" w:themeColor="text1"/>
              <w:left w:val="single" w:sz="2" w:space="0" w:color="000000" w:themeColor="text1"/>
              <w:bottom w:val="single" w:sz="4" w:space="0" w:color="000000" w:themeColor="text1"/>
              <w:right w:val="single" w:sz="4" w:space="0" w:color="000000" w:themeColor="text1"/>
            </w:tcBorders>
          </w:tcPr>
          <w:p w14:paraId="7C25AB70" w14:textId="2116EFC3" w:rsidR="00BB743B" w:rsidRPr="0041314E" w:rsidRDefault="00BB743B" w:rsidP="00BB743B">
            <w:pPr>
              <w:pStyle w:val="Default"/>
              <w:rPr>
                <w:rFonts w:asciiTheme="minorHAnsi" w:hAnsiTheme="minorHAnsi" w:cstheme="minorHAnsi"/>
                <w:color w:val="auto"/>
                <w:sz w:val="17"/>
                <w:szCs w:val="17"/>
              </w:rPr>
            </w:pPr>
            <w:r w:rsidRPr="0041314E">
              <w:rPr>
                <w:rFonts w:asciiTheme="minorHAnsi" w:hAnsiTheme="minorHAnsi" w:cstheme="minorHAnsi"/>
                <w:sz w:val="17"/>
                <w:szCs w:val="17"/>
              </w:rPr>
              <w:t xml:space="preserve">Bij Nadere </w:t>
            </w:r>
            <w:r w:rsidRPr="0041314E">
              <w:rPr>
                <w:rFonts w:asciiTheme="minorHAnsi" w:hAnsiTheme="minorHAnsi" w:cstheme="minorHAnsi"/>
                <w:color w:val="auto"/>
                <w:sz w:val="17"/>
                <w:szCs w:val="17"/>
              </w:rPr>
              <w:t>overeenkomsten met een opdrachtwaarde lager dan € 50.000,00 exclusief btw staat het Kadaster vrij zonder nadere concurrentiestelling een Nadere overeenkomst te gunnen aan één van de deelnemers van het Raamcontract</w:t>
            </w:r>
            <w:r w:rsidR="00F25F35">
              <w:rPr>
                <w:rFonts w:asciiTheme="minorHAnsi" w:hAnsiTheme="minorHAnsi" w:cstheme="minorHAnsi"/>
                <w:color w:val="auto"/>
                <w:sz w:val="17"/>
                <w:szCs w:val="17"/>
              </w:rPr>
              <w:t>, waarbij gezorgd zal worden voor een gelijke verdeling</w:t>
            </w:r>
            <w:r w:rsidR="002F4934">
              <w:rPr>
                <w:rFonts w:asciiTheme="minorHAnsi" w:hAnsiTheme="minorHAnsi" w:cstheme="minorHAnsi"/>
                <w:color w:val="auto"/>
                <w:sz w:val="17"/>
                <w:szCs w:val="17"/>
              </w:rPr>
              <w:t xml:space="preserve"> van deze Opdrachten onder de deelnemers</w:t>
            </w:r>
            <w:r w:rsidRPr="0041314E">
              <w:rPr>
                <w:rFonts w:asciiTheme="minorHAnsi" w:hAnsiTheme="minorHAnsi" w:cstheme="minorHAnsi"/>
                <w:color w:val="auto"/>
                <w:sz w:val="17"/>
                <w:szCs w:val="17"/>
              </w:rPr>
              <w:t xml:space="preserve">. </w:t>
            </w:r>
            <w:r w:rsidR="00B10E3C">
              <w:rPr>
                <w:rFonts w:asciiTheme="minorHAnsi" w:hAnsiTheme="minorHAnsi" w:cstheme="minorHAnsi"/>
                <w:color w:val="auto"/>
                <w:sz w:val="17"/>
                <w:szCs w:val="17"/>
              </w:rPr>
              <w:t xml:space="preserve">Hierover wordt gerapporteerd door de Contractmanager in het Leveranciersmanagement overleg. Dit wordt </w:t>
            </w:r>
          </w:p>
          <w:p w14:paraId="4C2ED0BD" w14:textId="77777777" w:rsidR="00BB743B" w:rsidRPr="0041314E" w:rsidRDefault="00BB743B" w:rsidP="00BB743B">
            <w:pPr>
              <w:pStyle w:val="Default"/>
              <w:rPr>
                <w:rFonts w:asciiTheme="minorHAnsi" w:hAnsiTheme="minorHAnsi" w:cstheme="minorHAnsi"/>
                <w:color w:val="auto"/>
                <w:sz w:val="17"/>
                <w:szCs w:val="17"/>
              </w:rPr>
            </w:pPr>
            <w:r w:rsidRPr="0041314E">
              <w:rPr>
                <w:rFonts w:asciiTheme="minorHAnsi" w:hAnsiTheme="minorHAnsi" w:cstheme="minorHAnsi"/>
                <w:color w:val="auto"/>
                <w:sz w:val="17"/>
                <w:szCs w:val="17"/>
              </w:rPr>
              <w:t xml:space="preserve">Het doel hiervan is de administratieve lasten bij de deelnemers en het Kadaster te beperken. De selectie voor de Opdrachtnemer wordt door het Kadaster zelf objectief bepaald. </w:t>
            </w:r>
          </w:p>
          <w:p w14:paraId="587EB2D0" w14:textId="77777777" w:rsidR="005B4453" w:rsidRDefault="005B4453" w:rsidP="00CE79D4"/>
        </w:tc>
      </w:tr>
    </w:tbl>
    <w:p w14:paraId="2F2C5A33" w14:textId="082BE8B8" w:rsidR="00D745ED" w:rsidRDefault="00FC4C08">
      <w:pPr>
        <w:spacing w:after="222"/>
        <w:rPr>
          <w:rFonts w:ascii="Arial" w:eastAsia="Arial" w:hAnsi="Arial" w:cs="Arial"/>
          <w:sz w:val="15"/>
        </w:rPr>
      </w:pPr>
      <w:r>
        <w:rPr>
          <w:rFonts w:ascii="Arial" w:eastAsia="Arial" w:hAnsi="Arial" w:cs="Arial"/>
          <w:sz w:val="15"/>
        </w:rPr>
        <w:t xml:space="preserve"> </w:t>
      </w:r>
    </w:p>
    <w:p w14:paraId="178B8EEC" w14:textId="5FF6B06D" w:rsidR="002D039B" w:rsidRDefault="002D039B">
      <w:pPr>
        <w:spacing w:after="222"/>
        <w:rPr>
          <w:rFonts w:ascii="Arial" w:eastAsia="Arial" w:hAnsi="Arial" w:cs="Arial"/>
          <w:sz w:val="15"/>
        </w:rPr>
      </w:pPr>
    </w:p>
    <w:p w14:paraId="4C93199D" w14:textId="77777777" w:rsidR="007B31F0" w:rsidRDefault="007B31F0">
      <w:pPr>
        <w:spacing w:after="222"/>
        <w:rPr>
          <w:rFonts w:ascii="Arial" w:eastAsia="Arial" w:hAnsi="Arial" w:cs="Arial"/>
          <w:sz w:val="15"/>
        </w:rPr>
      </w:pPr>
    </w:p>
    <w:p w14:paraId="15DB2463" w14:textId="77777777" w:rsidR="002D039B" w:rsidRDefault="002D039B">
      <w:pPr>
        <w:spacing w:after="222"/>
      </w:pPr>
    </w:p>
    <w:p w14:paraId="538D1AF0" w14:textId="41287B8F" w:rsidR="00D745ED" w:rsidRDefault="00FC4C08">
      <w:pPr>
        <w:pStyle w:val="Kop1"/>
        <w:spacing w:after="0"/>
        <w:ind w:left="566" w:hanging="581"/>
      </w:pPr>
      <w:bookmarkStart w:id="15" w:name="_Toc116474235"/>
      <w:r>
        <w:t xml:space="preserve">4 </w:t>
      </w:r>
      <w:r w:rsidR="00374A72">
        <w:tab/>
      </w:r>
      <w:r>
        <w:t>Projectbestek</w:t>
      </w:r>
      <w:bookmarkEnd w:id="15"/>
      <w:r>
        <w:t xml:space="preserve"> </w:t>
      </w:r>
    </w:p>
    <w:p w14:paraId="5F2AB39C" w14:textId="77777777" w:rsidR="0070210C" w:rsidRPr="0070210C" w:rsidRDefault="0070210C" w:rsidP="0070210C"/>
    <w:tbl>
      <w:tblPr>
        <w:tblStyle w:val="TableGrid1"/>
        <w:tblW w:w="7622" w:type="dxa"/>
        <w:tblInd w:w="-96" w:type="dxa"/>
        <w:tblCellMar>
          <w:top w:w="63" w:type="dxa"/>
          <w:left w:w="89" w:type="dxa"/>
          <w:right w:w="17" w:type="dxa"/>
        </w:tblCellMar>
        <w:tblLook w:val="04A0" w:firstRow="1" w:lastRow="0" w:firstColumn="1" w:lastColumn="0" w:noHBand="0" w:noVBand="1"/>
      </w:tblPr>
      <w:tblGrid>
        <w:gridCol w:w="463"/>
        <w:gridCol w:w="7159"/>
      </w:tblGrid>
      <w:tr w:rsidR="00D745ED" w14:paraId="5BF10372" w14:textId="77777777" w:rsidTr="007B31F0">
        <w:trPr>
          <w:trHeight w:val="311"/>
        </w:trPr>
        <w:tc>
          <w:tcPr>
            <w:tcW w:w="463" w:type="dxa"/>
            <w:tcBorders>
              <w:top w:val="single" w:sz="4" w:space="0" w:color="000000"/>
              <w:left w:val="single" w:sz="4" w:space="0" w:color="000000"/>
              <w:bottom w:val="single" w:sz="2" w:space="0" w:color="000000"/>
              <w:right w:val="single" w:sz="2" w:space="0" w:color="000000"/>
            </w:tcBorders>
          </w:tcPr>
          <w:p w14:paraId="674F3CCE" w14:textId="77777777" w:rsidR="00D745ED" w:rsidRDefault="00FC4C08">
            <w:pPr>
              <w:ind w:left="7"/>
            </w:pPr>
            <w:proofErr w:type="spellStart"/>
            <w:r>
              <w:rPr>
                <w:rFonts w:ascii="Arial" w:eastAsia="Arial" w:hAnsi="Arial" w:cs="Arial"/>
                <w:b/>
                <w:sz w:val="15"/>
              </w:rPr>
              <w:t>Nr</w:t>
            </w:r>
            <w:proofErr w:type="spellEnd"/>
            <w:r>
              <w:rPr>
                <w:rFonts w:ascii="Arial" w:eastAsia="Arial" w:hAnsi="Arial" w:cs="Arial"/>
                <w:b/>
                <w:sz w:val="15"/>
              </w:rPr>
              <w:t xml:space="preserve"> </w:t>
            </w:r>
          </w:p>
        </w:tc>
        <w:tc>
          <w:tcPr>
            <w:tcW w:w="7159" w:type="dxa"/>
            <w:tcBorders>
              <w:top w:val="single" w:sz="4" w:space="0" w:color="000000"/>
              <w:left w:val="single" w:sz="2" w:space="0" w:color="000000"/>
              <w:bottom w:val="single" w:sz="2" w:space="0" w:color="000000"/>
              <w:right w:val="single" w:sz="4" w:space="0" w:color="000000"/>
            </w:tcBorders>
          </w:tcPr>
          <w:p w14:paraId="65DC9FF2" w14:textId="564F3F5A" w:rsidR="00D745ED" w:rsidRDefault="00E2355B">
            <w:r>
              <w:rPr>
                <w:rFonts w:ascii="Arial" w:eastAsia="Arial" w:hAnsi="Arial" w:cs="Arial"/>
                <w:b/>
                <w:sz w:val="15"/>
              </w:rPr>
              <w:t>Afspraken en procedures</w:t>
            </w:r>
          </w:p>
        </w:tc>
      </w:tr>
      <w:tr w:rsidR="00D745ED" w14:paraId="621E36E4" w14:textId="77777777">
        <w:trPr>
          <w:trHeight w:val="487"/>
        </w:trPr>
        <w:tc>
          <w:tcPr>
            <w:tcW w:w="463" w:type="dxa"/>
            <w:tcBorders>
              <w:top w:val="single" w:sz="4" w:space="0" w:color="000000"/>
              <w:left w:val="single" w:sz="4" w:space="0" w:color="000000"/>
              <w:bottom w:val="single" w:sz="2" w:space="0" w:color="000000"/>
              <w:right w:val="single" w:sz="2" w:space="0" w:color="000000"/>
            </w:tcBorders>
          </w:tcPr>
          <w:p w14:paraId="3F49589E" w14:textId="20FE9584" w:rsidR="00D745ED" w:rsidRDefault="00FC4C08">
            <w:pPr>
              <w:ind w:left="7"/>
            </w:pPr>
            <w:r>
              <w:rPr>
                <w:rFonts w:ascii="Arial" w:eastAsia="Arial" w:hAnsi="Arial" w:cs="Arial"/>
                <w:sz w:val="15"/>
              </w:rPr>
              <w:t>1</w:t>
            </w:r>
            <w:r w:rsidR="007B31F0">
              <w:rPr>
                <w:rFonts w:ascii="Arial" w:eastAsia="Arial" w:hAnsi="Arial" w:cs="Arial"/>
                <w:sz w:val="15"/>
              </w:rPr>
              <w:t>2</w:t>
            </w:r>
            <w:r>
              <w:rPr>
                <w:rFonts w:ascii="Arial" w:eastAsia="Arial" w:hAnsi="Arial" w:cs="Arial"/>
                <w:sz w:val="15"/>
              </w:rPr>
              <w:t xml:space="preserve">.  </w:t>
            </w:r>
          </w:p>
        </w:tc>
        <w:tc>
          <w:tcPr>
            <w:tcW w:w="7159" w:type="dxa"/>
            <w:tcBorders>
              <w:top w:val="single" w:sz="4" w:space="0" w:color="000000"/>
              <w:left w:val="single" w:sz="2" w:space="0" w:color="000000"/>
              <w:bottom w:val="single" w:sz="2" w:space="0" w:color="000000"/>
              <w:right w:val="single" w:sz="4" w:space="0" w:color="000000"/>
            </w:tcBorders>
          </w:tcPr>
          <w:p w14:paraId="7BD9805C" w14:textId="77777777" w:rsidR="00D745ED" w:rsidRPr="00E3615E" w:rsidRDefault="00FC4C08">
            <w:pPr>
              <w:ind w:right="61"/>
              <w:jc w:val="both"/>
              <w:rPr>
                <w:szCs w:val="17"/>
              </w:rPr>
            </w:pPr>
            <w:r w:rsidRPr="00E3615E">
              <w:rPr>
                <w:rFonts w:eastAsia="Arial"/>
                <w:szCs w:val="17"/>
              </w:rPr>
              <w:t xml:space="preserve">Indien in een Projectbestek merken en/of merknamen worden gebruikt, dan betreft dit een indicatie van de gewenste kwaliteit.  </w:t>
            </w:r>
          </w:p>
        </w:tc>
      </w:tr>
      <w:tr w:rsidR="00D745ED" w14:paraId="181F79AE" w14:textId="77777777">
        <w:trPr>
          <w:trHeight w:val="250"/>
        </w:trPr>
        <w:tc>
          <w:tcPr>
            <w:tcW w:w="463" w:type="dxa"/>
            <w:tcBorders>
              <w:top w:val="single" w:sz="2" w:space="0" w:color="000000"/>
              <w:left w:val="single" w:sz="4" w:space="0" w:color="000000"/>
              <w:bottom w:val="single" w:sz="2" w:space="0" w:color="000000"/>
              <w:right w:val="single" w:sz="2" w:space="0" w:color="000000"/>
            </w:tcBorders>
          </w:tcPr>
          <w:p w14:paraId="579665F9" w14:textId="777959F8" w:rsidR="00D745ED" w:rsidRDefault="007B31F0">
            <w:pPr>
              <w:ind w:left="7"/>
            </w:pPr>
            <w:r>
              <w:rPr>
                <w:rFonts w:ascii="Arial" w:eastAsia="Arial" w:hAnsi="Arial" w:cs="Arial"/>
                <w:sz w:val="15"/>
              </w:rPr>
              <w:t>13</w:t>
            </w:r>
            <w:r w:rsidR="00FC4C08">
              <w:rPr>
                <w:rFonts w:ascii="Arial" w:eastAsia="Arial" w:hAnsi="Arial" w:cs="Arial"/>
                <w:sz w:val="15"/>
              </w:rPr>
              <w:t xml:space="preserve">.  </w:t>
            </w:r>
          </w:p>
        </w:tc>
        <w:tc>
          <w:tcPr>
            <w:tcW w:w="7159" w:type="dxa"/>
            <w:tcBorders>
              <w:top w:val="single" w:sz="2" w:space="0" w:color="000000"/>
              <w:left w:val="single" w:sz="2" w:space="0" w:color="000000"/>
              <w:bottom w:val="single" w:sz="2" w:space="0" w:color="000000"/>
              <w:right w:val="single" w:sz="4" w:space="0" w:color="000000"/>
            </w:tcBorders>
          </w:tcPr>
          <w:p w14:paraId="3FD2E171" w14:textId="77777777" w:rsidR="00D745ED" w:rsidRPr="00E3615E" w:rsidRDefault="00FC4C08">
            <w:pPr>
              <w:rPr>
                <w:szCs w:val="17"/>
              </w:rPr>
            </w:pPr>
            <w:r w:rsidRPr="00E3615E">
              <w:rPr>
                <w:rFonts w:eastAsia="Arial"/>
                <w:szCs w:val="17"/>
              </w:rPr>
              <w:t xml:space="preserve">Inschrijver is bereid dit uitvraagtraject te evalueren om het proces te verbeteren. </w:t>
            </w:r>
          </w:p>
        </w:tc>
      </w:tr>
      <w:tr w:rsidR="00D745ED" w14:paraId="60B9E800" w14:textId="77777777" w:rsidTr="00CE79D4">
        <w:trPr>
          <w:trHeight w:val="1412"/>
        </w:trPr>
        <w:tc>
          <w:tcPr>
            <w:tcW w:w="463" w:type="dxa"/>
            <w:tcBorders>
              <w:top w:val="single" w:sz="2" w:space="0" w:color="000000"/>
              <w:left w:val="single" w:sz="4" w:space="0" w:color="000000"/>
              <w:bottom w:val="single" w:sz="4" w:space="0" w:color="000000"/>
              <w:right w:val="single" w:sz="2" w:space="0" w:color="000000"/>
            </w:tcBorders>
          </w:tcPr>
          <w:p w14:paraId="0A8BC295" w14:textId="350C64F8" w:rsidR="00D745ED" w:rsidRDefault="007B31F0">
            <w:pPr>
              <w:ind w:left="7"/>
            </w:pPr>
            <w:r>
              <w:rPr>
                <w:rFonts w:ascii="Arial" w:eastAsia="Arial" w:hAnsi="Arial" w:cs="Arial"/>
                <w:sz w:val="15"/>
              </w:rPr>
              <w:t>14</w:t>
            </w:r>
            <w:r w:rsidR="00FC4C08">
              <w:rPr>
                <w:rFonts w:ascii="Arial" w:eastAsia="Arial" w:hAnsi="Arial" w:cs="Arial"/>
                <w:sz w:val="15"/>
              </w:rPr>
              <w:t xml:space="preserve">.  </w:t>
            </w:r>
          </w:p>
        </w:tc>
        <w:tc>
          <w:tcPr>
            <w:tcW w:w="7159" w:type="dxa"/>
            <w:tcBorders>
              <w:top w:val="single" w:sz="2" w:space="0" w:color="000000"/>
              <w:left w:val="single" w:sz="2" w:space="0" w:color="000000"/>
              <w:bottom w:val="single" w:sz="4" w:space="0" w:color="000000"/>
              <w:right w:val="single" w:sz="4" w:space="0" w:color="000000"/>
            </w:tcBorders>
          </w:tcPr>
          <w:p w14:paraId="2EB494B6" w14:textId="77777777" w:rsidR="00D745ED" w:rsidRPr="00E3615E" w:rsidRDefault="00FC4C08">
            <w:pPr>
              <w:ind w:right="3"/>
              <w:rPr>
                <w:szCs w:val="17"/>
              </w:rPr>
            </w:pPr>
            <w:r w:rsidRPr="00E3615E">
              <w:rPr>
                <w:rFonts w:eastAsia="Arial"/>
                <w:szCs w:val="17"/>
              </w:rPr>
              <w:t xml:space="preserve">Het indienen van een Projectofferte houdt in dat Inschrijver onverkort met de bepalingen, voorwaarden en procedure van het Projectbestek, zoals beschreven in het Projectbestek inclusief Bijlagen, instemt. Indien enig door het Kadaster aan Inschrijver verstrekt document volgens Inschrijver tegenstrijdigheden, onjuistheden of onduidelijkheden bevat, of indien Inschrijver anderszins bezwaren heeft, dient Inschrijver dat zo snel mogelijk aan Kadaster te melden. Achteraf kan Inschrijver geen beroep meer doen op tegenstrijdigheden, onjuistheden of onduidelijkheden, of bezwaren anderszins in de verstrekte documenten en heeft Inschrijver zijn rechten verwerkt om daarop enige aanspraak te baseren.  </w:t>
            </w:r>
          </w:p>
        </w:tc>
      </w:tr>
      <w:tr w:rsidR="00D745ED" w14:paraId="39DC6AA5" w14:textId="77777777" w:rsidTr="00A16701">
        <w:trPr>
          <w:trHeight w:val="546"/>
        </w:trPr>
        <w:tc>
          <w:tcPr>
            <w:tcW w:w="463" w:type="dxa"/>
            <w:tcBorders>
              <w:top w:val="single" w:sz="4" w:space="0" w:color="000000"/>
              <w:left w:val="single" w:sz="4" w:space="0" w:color="000000"/>
              <w:bottom w:val="single" w:sz="4" w:space="0" w:color="000000"/>
              <w:right w:val="single" w:sz="2" w:space="0" w:color="000000"/>
            </w:tcBorders>
          </w:tcPr>
          <w:p w14:paraId="570638B1" w14:textId="4C3F7D18" w:rsidR="00D745ED" w:rsidRDefault="007B31F0">
            <w:pPr>
              <w:ind w:left="7"/>
            </w:pPr>
            <w:r>
              <w:rPr>
                <w:rFonts w:ascii="Arial" w:eastAsia="Arial" w:hAnsi="Arial" w:cs="Arial"/>
                <w:sz w:val="15"/>
              </w:rPr>
              <w:t>15</w:t>
            </w:r>
            <w:r w:rsidR="00FC4C08">
              <w:rPr>
                <w:rFonts w:ascii="Arial" w:eastAsia="Arial" w:hAnsi="Arial" w:cs="Arial"/>
                <w:sz w:val="15"/>
              </w:rPr>
              <w:t xml:space="preserve">.  </w:t>
            </w:r>
          </w:p>
        </w:tc>
        <w:tc>
          <w:tcPr>
            <w:tcW w:w="7159" w:type="dxa"/>
            <w:tcBorders>
              <w:top w:val="single" w:sz="4" w:space="0" w:color="000000"/>
              <w:left w:val="single" w:sz="2" w:space="0" w:color="000000"/>
              <w:bottom w:val="single" w:sz="4" w:space="0" w:color="000000"/>
              <w:right w:val="single" w:sz="4" w:space="0" w:color="000000"/>
            </w:tcBorders>
          </w:tcPr>
          <w:p w14:paraId="24B9BF56" w14:textId="77777777" w:rsidR="00D745ED" w:rsidRPr="00E3615E" w:rsidRDefault="00FC4C08" w:rsidP="005F7D4A">
            <w:pPr>
              <w:spacing w:after="49"/>
              <w:jc w:val="both"/>
              <w:rPr>
                <w:szCs w:val="17"/>
              </w:rPr>
            </w:pPr>
            <w:r w:rsidRPr="00E3615E">
              <w:rPr>
                <w:rFonts w:eastAsia="Arial"/>
                <w:szCs w:val="17"/>
              </w:rPr>
              <w:t xml:space="preserve">In een Projectbestek kan van de uitgangspunten uit deze DAP worden afgeweken door in het </w:t>
            </w:r>
          </w:p>
          <w:p w14:paraId="04EE0257" w14:textId="35526B2F" w:rsidR="00D745ED" w:rsidRPr="00E3615E" w:rsidRDefault="00FC4C08" w:rsidP="005F7D4A">
            <w:pPr>
              <w:jc w:val="both"/>
              <w:rPr>
                <w:szCs w:val="17"/>
              </w:rPr>
            </w:pPr>
            <w:r w:rsidRPr="00E3615E">
              <w:rPr>
                <w:rFonts w:eastAsia="Arial"/>
                <w:szCs w:val="17"/>
              </w:rPr>
              <w:t>Projectbestek te verwijzen naar de afspraak in deze DAP</w:t>
            </w:r>
            <w:r w:rsidR="00A16701">
              <w:rPr>
                <w:rFonts w:eastAsia="Arial"/>
                <w:szCs w:val="17"/>
              </w:rPr>
              <w:t>.</w:t>
            </w:r>
            <w:r w:rsidRPr="00E3615E">
              <w:rPr>
                <w:rFonts w:eastAsia="Arial"/>
                <w:szCs w:val="17"/>
              </w:rPr>
              <w:t xml:space="preserve"> </w:t>
            </w:r>
          </w:p>
        </w:tc>
      </w:tr>
    </w:tbl>
    <w:p w14:paraId="57F407C5" w14:textId="77777777" w:rsidR="00D745ED" w:rsidRDefault="00FC4C08">
      <w:pPr>
        <w:spacing w:after="208"/>
      </w:pPr>
      <w:r>
        <w:rPr>
          <w:rFonts w:ascii="Arial" w:eastAsia="Arial" w:hAnsi="Arial" w:cs="Arial"/>
          <w:sz w:val="15"/>
        </w:rPr>
        <w:t xml:space="preserve"> </w:t>
      </w:r>
    </w:p>
    <w:p w14:paraId="280FDA73" w14:textId="77777777" w:rsidR="00D30216" w:rsidRDefault="00D30216">
      <w:pPr>
        <w:pStyle w:val="Kop1"/>
        <w:tabs>
          <w:tab w:val="center" w:pos="2165"/>
        </w:tabs>
        <w:ind w:left="-15" w:firstLine="0"/>
      </w:pPr>
    </w:p>
    <w:p w14:paraId="47DAE383" w14:textId="11D4D9EB" w:rsidR="00D745ED" w:rsidRDefault="00FC4C08" w:rsidP="0050015E">
      <w:pPr>
        <w:pStyle w:val="Kop1"/>
        <w:spacing w:after="0"/>
        <w:ind w:left="566" w:hanging="581"/>
      </w:pPr>
      <w:bookmarkStart w:id="16" w:name="_Toc116474236"/>
      <w:r>
        <w:t xml:space="preserve">5 </w:t>
      </w:r>
      <w:r>
        <w:tab/>
      </w:r>
      <w:r w:rsidR="00CF2ABB">
        <w:t>Projectofferte</w:t>
      </w:r>
      <w:bookmarkEnd w:id="16"/>
      <w:r>
        <w:t xml:space="preserve"> </w:t>
      </w:r>
    </w:p>
    <w:p w14:paraId="3356F55A" w14:textId="77777777" w:rsidR="00D745ED" w:rsidRDefault="00FC4C08">
      <w:pPr>
        <w:spacing w:after="0"/>
      </w:pPr>
      <w:r>
        <w:rPr>
          <w:rFonts w:ascii="Arial" w:eastAsia="Arial" w:hAnsi="Arial" w:cs="Arial"/>
          <w:sz w:val="15"/>
        </w:rPr>
        <w:t xml:space="preserve"> </w:t>
      </w:r>
    </w:p>
    <w:tbl>
      <w:tblPr>
        <w:tblStyle w:val="TableGrid1"/>
        <w:tblW w:w="7901" w:type="dxa"/>
        <w:tblInd w:w="-96" w:type="dxa"/>
        <w:tblCellMar>
          <w:top w:w="63" w:type="dxa"/>
          <w:left w:w="89" w:type="dxa"/>
          <w:right w:w="18" w:type="dxa"/>
        </w:tblCellMar>
        <w:tblLook w:val="04A0" w:firstRow="1" w:lastRow="0" w:firstColumn="1" w:lastColumn="0" w:noHBand="0" w:noVBand="1"/>
      </w:tblPr>
      <w:tblGrid>
        <w:gridCol w:w="458"/>
        <w:gridCol w:w="7443"/>
      </w:tblGrid>
      <w:tr w:rsidR="00D745ED" w14:paraId="3D901FA8" w14:textId="77777777" w:rsidTr="00374A72">
        <w:trPr>
          <w:trHeight w:val="245"/>
        </w:trPr>
        <w:tc>
          <w:tcPr>
            <w:tcW w:w="458" w:type="dxa"/>
            <w:tcBorders>
              <w:top w:val="single" w:sz="4" w:space="0" w:color="000000"/>
              <w:left w:val="single" w:sz="4" w:space="0" w:color="000000"/>
              <w:bottom w:val="single" w:sz="4" w:space="0" w:color="000000"/>
              <w:right w:val="single" w:sz="2" w:space="0" w:color="000000"/>
            </w:tcBorders>
          </w:tcPr>
          <w:p w14:paraId="2A0F5297" w14:textId="77777777" w:rsidR="00D745ED" w:rsidRDefault="00FC4C08">
            <w:pPr>
              <w:ind w:left="7"/>
            </w:pPr>
            <w:proofErr w:type="spellStart"/>
            <w:r>
              <w:rPr>
                <w:rFonts w:ascii="Arial" w:eastAsia="Arial" w:hAnsi="Arial" w:cs="Arial"/>
                <w:b/>
                <w:sz w:val="15"/>
              </w:rPr>
              <w:t>Nr</w:t>
            </w:r>
            <w:proofErr w:type="spellEnd"/>
            <w:r>
              <w:rPr>
                <w:rFonts w:ascii="Arial" w:eastAsia="Arial" w:hAnsi="Arial" w:cs="Arial"/>
                <w:b/>
                <w:sz w:val="15"/>
              </w:rPr>
              <w:t xml:space="preserve"> </w:t>
            </w:r>
          </w:p>
        </w:tc>
        <w:tc>
          <w:tcPr>
            <w:tcW w:w="7443" w:type="dxa"/>
            <w:tcBorders>
              <w:top w:val="single" w:sz="4" w:space="0" w:color="000000"/>
              <w:left w:val="single" w:sz="2" w:space="0" w:color="000000"/>
              <w:bottom w:val="single" w:sz="4" w:space="0" w:color="000000"/>
              <w:right w:val="single" w:sz="4" w:space="0" w:color="000000"/>
            </w:tcBorders>
          </w:tcPr>
          <w:p w14:paraId="28E03CFB" w14:textId="2D70B56B" w:rsidR="00D745ED" w:rsidRDefault="00F8323E">
            <w:r>
              <w:rPr>
                <w:rFonts w:ascii="Arial" w:eastAsia="Arial" w:hAnsi="Arial" w:cs="Arial"/>
                <w:b/>
                <w:sz w:val="15"/>
              </w:rPr>
              <w:t>A</w:t>
            </w:r>
            <w:r w:rsidR="00FC4C08">
              <w:rPr>
                <w:rFonts w:ascii="Arial" w:eastAsia="Arial" w:hAnsi="Arial" w:cs="Arial"/>
                <w:b/>
                <w:sz w:val="15"/>
              </w:rPr>
              <w:t xml:space="preserve">fspraken </w:t>
            </w:r>
            <w:r>
              <w:rPr>
                <w:rFonts w:ascii="Arial" w:eastAsia="Arial" w:hAnsi="Arial" w:cs="Arial"/>
                <w:b/>
                <w:sz w:val="15"/>
              </w:rPr>
              <w:t>en procedures</w:t>
            </w:r>
          </w:p>
        </w:tc>
      </w:tr>
      <w:tr w:rsidR="00441434" w14:paraId="13EEBAAA" w14:textId="77777777" w:rsidTr="004E4133">
        <w:trPr>
          <w:trHeight w:val="284"/>
        </w:trPr>
        <w:tc>
          <w:tcPr>
            <w:tcW w:w="458" w:type="dxa"/>
            <w:tcBorders>
              <w:top w:val="single" w:sz="4" w:space="0" w:color="000000"/>
              <w:left w:val="single" w:sz="4" w:space="0" w:color="000000"/>
              <w:bottom w:val="single" w:sz="2" w:space="0" w:color="000000"/>
              <w:right w:val="single" w:sz="2" w:space="0" w:color="000000"/>
            </w:tcBorders>
          </w:tcPr>
          <w:p w14:paraId="03C4D024" w14:textId="7498CDFC" w:rsidR="00441434" w:rsidRPr="007B31F0" w:rsidRDefault="007B31F0" w:rsidP="00164292">
            <w:pPr>
              <w:ind w:left="7"/>
              <w:rPr>
                <w:rFonts w:ascii="Arial" w:eastAsia="Arial" w:hAnsi="Arial" w:cs="Arial"/>
                <w:sz w:val="15"/>
              </w:rPr>
            </w:pPr>
            <w:r w:rsidRPr="007B31F0">
              <w:rPr>
                <w:rFonts w:ascii="Arial" w:eastAsia="Arial" w:hAnsi="Arial" w:cs="Arial"/>
                <w:sz w:val="15"/>
              </w:rPr>
              <w:t>16.</w:t>
            </w:r>
          </w:p>
        </w:tc>
        <w:tc>
          <w:tcPr>
            <w:tcW w:w="7443" w:type="dxa"/>
            <w:tcBorders>
              <w:top w:val="single" w:sz="4" w:space="0" w:color="000000"/>
              <w:left w:val="single" w:sz="2" w:space="0" w:color="000000"/>
              <w:bottom w:val="single" w:sz="2" w:space="0" w:color="000000"/>
              <w:right w:val="single" w:sz="4" w:space="0" w:color="000000"/>
            </w:tcBorders>
          </w:tcPr>
          <w:p w14:paraId="3071AC60" w14:textId="254A8DDC" w:rsidR="00441434" w:rsidRPr="00E3615E" w:rsidRDefault="004E4133" w:rsidP="00164292">
            <w:pPr>
              <w:spacing w:after="49"/>
              <w:rPr>
                <w:rFonts w:asciiTheme="minorHAnsi" w:eastAsia="Arial" w:hAnsiTheme="minorHAnsi" w:cstheme="minorHAnsi"/>
                <w:szCs w:val="17"/>
              </w:rPr>
            </w:pPr>
            <w:r>
              <w:rPr>
                <w:rFonts w:eastAsia="Arial"/>
                <w:szCs w:val="17"/>
              </w:rPr>
              <w:t xml:space="preserve">In </w:t>
            </w:r>
            <w:r w:rsidR="00441434">
              <w:rPr>
                <w:rFonts w:eastAsia="Arial"/>
                <w:szCs w:val="17"/>
              </w:rPr>
              <w:t>de</w:t>
            </w:r>
            <w:r w:rsidR="00441434" w:rsidRPr="00E3615E">
              <w:rPr>
                <w:rFonts w:eastAsia="Arial"/>
                <w:szCs w:val="17"/>
              </w:rPr>
              <w:t xml:space="preserve"> Projectofferte </w:t>
            </w:r>
            <w:r>
              <w:rPr>
                <w:rFonts w:eastAsia="Arial"/>
                <w:szCs w:val="17"/>
              </w:rPr>
              <w:t>wordt voor d</w:t>
            </w:r>
            <w:r w:rsidR="00441434">
              <w:rPr>
                <w:rFonts w:eastAsia="Arial"/>
                <w:szCs w:val="17"/>
              </w:rPr>
              <w:t xml:space="preserve">e voorwaarden </w:t>
            </w:r>
            <w:r>
              <w:rPr>
                <w:rFonts w:eastAsia="Arial"/>
                <w:szCs w:val="17"/>
              </w:rPr>
              <w:t>verwezen naar de</w:t>
            </w:r>
            <w:r w:rsidR="00441434">
              <w:rPr>
                <w:rFonts w:eastAsia="Arial"/>
                <w:szCs w:val="17"/>
              </w:rPr>
              <w:t xml:space="preserve"> Raamovereenkomst</w:t>
            </w:r>
            <w:r>
              <w:rPr>
                <w:rFonts w:eastAsia="Arial"/>
                <w:szCs w:val="17"/>
              </w:rPr>
              <w:t>.</w:t>
            </w:r>
          </w:p>
        </w:tc>
      </w:tr>
      <w:tr w:rsidR="007723E7" w14:paraId="41EA8B4E" w14:textId="77777777" w:rsidTr="001F22B5">
        <w:trPr>
          <w:trHeight w:val="246"/>
        </w:trPr>
        <w:tc>
          <w:tcPr>
            <w:tcW w:w="458" w:type="dxa"/>
            <w:tcBorders>
              <w:top w:val="single" w:sz="4" w:space="0" w:color="000000"/>
              <w:left w:val="single" w:sz="4" w:space="0" w:color="000000"/>
              <w:bottom w:val="single" w:sz="2" w:space="0" w:color="000000"/>
              <w:right w:val="single" w:sz="2" w:space="0" w:color="000000"/>
            </w:tcBorders>
          </w:tcPr>
          <w:p w14:paraId="3B827BE3" w14:textId="25233C9A" w:rsidR="007723E7" w:rsidRPr="007B31F0" w:rsidRDefault="007B31F0" w:rsidP="00164292">
            <w:pPr>
              <w:ind w:left="7"/>
              <w:rPr>
                <w:rFonts w:ascii="Arial" w:eastAsia="Arial" w:hAnsi="Arial" w:cs="Arial"/>
                <w:sz w:val="15"/>
              </w:rPr>
            </w:pPr>
            <w:r w:rsidRPr="007B31F0">
              <w:rPr>
                <w:rFonts w:ascii="Arial" w:eastAsia="Arial" w:hAnsi="Arial" w:cs="Arial"/>
                <w:sz w:val="15"/>
              </w:rPr>
              <w:t>17.</w:t>
            </w:r>
          </w:p>
        </w:tc>
        <w:tc>
          <w:tcPr>
            <w:tcW w:w="7443" w:type="dxa"/>
            <w:tcBorders>
              <w:top w:val="single" w:sz="4" w:space="0" w:color="000000"/>
              <w:left w:val="single" w:sz="2" w:space="0" w:color="000000"/>
              <w:bottom w:val="single" w:sz="2" w:space="0" w:color="000000"/>
              <w:right w:val="single" w:sz="4" w:space="0" w:color="000000"/>
            </w:tcBorders>
          </w:tcPr>
          <w:p w14:paraId="17D783DE" w14:textId="4A2674B6" w:rsidR="007723E7" w:rsidRPr="00E3615E" w:rsidRDefault="002377C1" w:rsidP="00164292">
            <w:pPr>
              <w:spacing w:after="49"/>
              <w:rPr>
                <w:rFonts w:asciiTheme="minorHAnsi" w:eastAsia="Arial" w:hAnsiTheme="minorHAnsi" w:cstheme="minorHAnsi"/>
                <w:szCs w:val="17"/>
              </w:rPr>
            </w:pPr>
            <w:r>
              <w:rPr>
                <w:rFonts w:eastAsia="Arial"/>
                <w:szCs w:val="17"/>
              </w:rPr>
              <w:t xml:space="preserve">De </w:t>
            </w:r>
            <w:r w:rsidR="007723E7" w:rsidRPr="00E3615E">
              <w:rPr>
                <w:rFonts w:eastAsia="Arial"/>
                <w:szCs w:val="17"/>
              </w:rPr>
              <w:t>Projectofferte</w:t>
            </w:r>
            <w:r w:rsidR="007723E7">
              <w:rPr>
                <w:rFonts w:eastAsia="Arial"/>
                <w:szCs w:val="17"/>
              </w:rPr>
              <w:t xml:space="preserve"> </w:t>
            </w:r>
            <w:r>
              <w:rPr>
                <w:rFonts w:eastAsia="Arial"/>
                <w:szCs w:val="17"/>
              </w:rPr>
              <w:t>wordt opgesteld in</w:t>
            </w:r>
            <w:r w:rsidR="007723E7" w:rsidRPr="00E3615E">
              <w:rPr>
                <w:rFonts w:eastAsia="Arial"/>
                <w:szCs w:val="17"/>
              </w:rPr>
              <w:t xml:space="preserve"> de Nederlandse taal.  </w:t>
            </w:r>
          </w:p>
        </w:tc>
      </w:tr>
      <w:tr w:rsidR="00164292" w14:paraId="2F995B03" w14:textId="77777777" w:rsidTr="00164292">
        <w:trPr>
          <w:trHeight w:val="628"/>
        </w:trPr>
        <w:tc>
          <w:tcPr>
            <w:tcW w:w="458" w:type="dxa"/>
            <w:tcBorders>
              <w:top w:val="single" w:sz="4" w:space="0" w:color="000000"/>
              <w:left w:val="single" w:sz="4" w:space="0" w:color="000000"/>
              <w:bottom w:val="single" w:sz="2" w:space="0" w:color="000000"/>
              <w:right w:val="single" w:sz="2" w:space="0" w:color="000000"/>
            </w:tcBorders>
          </w:tcPr>
          <w:p w14:paraId="5D1B4BE4" w14:textId="62121EDD" w:rsidR="00164292" w:rsidRPr="007B31F0" w:rsidRDefault="007B31F0" w:rsidP="00164292">
            <w:pPr>
              <w:ind w:left="7"/>
              <w:rPr>
                <w:rFonts w:eastAsia="Arial"/>
                <w:szCs w:val="17"/>
              </w:rPr>
            </w:pPr>
            <w:r>
              <w:rPr>
                <w:rFonts w:eastAsia="Arial"/>
                <w:szCs w:val="17"/>
              </w:rPr>
              <w:t>18</w:t>
            </w:r>
            <w:r w:rsidR="00164292" w:rsidRPr="007B31F0">
              <w:rPr>
                <w:rFonts w:eastAsia="Arial"/>
                <w:szCs w:val="17"/>
              </w:rPr>
              <w:t xml:space="preserve">.  </w:t>
            </w:r>
          </w:p>
        </w:tc>
        <w:tc>
          <w:tcPr>
            <w:tcW w:w="7443" w:type="dxa"/>
            <w:tcBorders>
              <w:top w:val="single" w:sz="4" w:space="0" w:color="000000"/>
              <w:left w:val="single" w:sz="2" w:space="0" w:color="000000"/>
              <w:bottom w:val="single" w:sz="2" w:space="0" w:color="000000"/>
              <w:right w:val="single" w:sz="4" w:space="0" w:color="000000"/>
            </w:tcBorders>
          </w:tcPr>
          <w:p w14:paraId="7B5E0EA2" w14:textId="77777777" w:rsidR="00164292" w:rsidRPr="007B31F0" w:rsidRDefault="00164292" w:rsidP="00164292">
            <w:pPr>
              <w:spacing w:after="49"/>
              <w:rPr>
                <w:rFonts w:eastAsia="Arial"/>
                <w:szCs w:val="17"/>
              </w:rPr>
            </w:pPr>
            <w:r w:rsidRPr="007B31F0">
              <w:rPr>
                <w:rFonts w:eastAsia="Arial"/>
                <w:szCs w:val="17"/>
              </w:rPr>
              <w:t xml:space="preserve">De Inschrijver gaat door het indienen van een Projectofferte akkoord met de inhoud van het </w:t>
            </w:r>
          </w:p>
          <w:p w14:paraId="7B3B5E30" w14:textId="62645483" w:rsidR="00164292" w:rsidRPr="007B31F0" w:rsidRDefault="00164292" w:rsidP="00164292">
            <w:pPr>
              <w:rPr>
                <w:rFonts w:eastAsia="Arial"/>
                <w:szCs w:val="17"/>
              </w:rPr>
            </w:pPr>
            <w:r w:rsidRPr="007B31F0">
              <w:rPr>
                <w:rFonts w:eastAsia="Arial"/>
                <w:szCs w:val="17"/>
              </w:rPr>
              <w:t xml:space="preserve">Projectbestek en de daarbij behorende documenten, waaronder bijlage 4 “Nadere Overeenkomst”.  </w:t>
            </w:r>
          </w:p>
        </w:tc>
      </w:tr>
      <w:tr w:rsidR="004E4133" w14:paraId="232BABA9" w14:textId="77777777" w:rsidTr="001F22B5">
        <w:trPr>
          <w:trHeight w:val="493"/>
        </w:trPr>
        <w:tc>
          <w:tcPr>
            <w:tcW w:w="458" w:type="dxa"/>
            <w:tcBorders>
              <w:top w:val="single" w:sz="2" w:space="0" w:color="000000"/>
              <w:left w:val="single" w:sz="4" w:space="0" w:color="000000"/>
              <w:bottom w:val="single" w:sz="4" w:space="0" w:color="000000"/>
              <w:right w:val="single" w:sz="2" w:space="0" w:color="000000"/>
            </w:tcBorders>
          </w:tcPr>
          <w:p w14:paraId="634DE557" w14:textId="6D68B120" w:rsidR="004E4133" w:rsidRPr="00150A4B" w:rsidRDefault="007B31F0" w:rsidP="00164292">
            <w:pPr>
              <w:ind w:left="7"/>
              <w:rPr>
                <w:rFonts w:ascii="Arial" w:eastAsia="Arial" w:hAnsi="Arial" w:cs="Arial"/>
                <w:sz w:val="15"/>
              </w:rPr>
            </w:pPr>
            <w:r w:rsidRPr="00150A4B">
              <w:rPr>
                <w:rFonts w:ascii="Arial" w:eastAsia="Arial" w:hAnsi="Arial" w:cs="Arial"/>
                <w:sz w:val="15"/>
              </w:rPr>
              <w:t>19.</w:t>
            </w:r>
          </w:p>
        </w:tc>
        <w:tc>
          <w:tcPr>
            <w:tcW w:w="7443" w:type="dxa"/>
            <w:tcBorders>
              <w:top w:val="single" w:sz="2" w:space="0" w:color="000000"/>
              <w:left w:val="single" w:sz="2" w:space="0" w:color="000000"/>
              <w:bottom w:val="single" w:sz="4" w:space="0" w:color="000000"/>
              <w:right w:val="single" w:sz="4" w:space="0" w:color="000000"/>
            </w:tcBorders>
          </w:tcPr>
          <w:p w14:paraId="3E6426A7" w14:textId="5D6547D0" w:rsidR="004E4133" w:rsidRPr="0030066C" w:rsidRDefault="004E4133" w:rsidP="00164292">
            <w:pPr>
              <w:spacing w:line="326" w:lineRule="auto"/>
              <w:ind w:right="7"/>
              <w:rPr>
                <w:rFonts w:eastAsia="Arial"/>
                <w:szCs w:val="17"/>
              </w:rPr>
            </w:pPr>
            <w:r w:rsidRPr="00E3615E">
              <w:rPr>
                <w:rFonts w:eastAsia="Arial"/>
                <w:szCs w:val="17"/>
              </w:rPr>
              <w:t xml:space="preserve">De verantwoordelijkheid voor het indienen van een tijdige en correcte Projectofferte ligt te allen tijde bij de Inschrijver.  </w:t>
            </w:r>
          </w:p>
        </w:tc>
      </w:tr>
      <w:tr w:rsidR="0050015E" w14:paraId="35455A34" w14:textId="77777777" w:rsidTr="006D3D40">
        <w:trPr>
          <w:trHeight w:val="1267"/>
        </w:trPr>
        <w:tc>
          <w:tcPr>
            <w:tcW w:w="458" w:type="dxa"/>
            <w:tcBorders>
              <w:top w:val="single" w:sz="2" w:space="0" w:color="000000"/>
              <w:left w:val="single" w:sz="4" w:space="0" w:color="000000"/>
              <w:bottom w:val="single" w:sz="4" w:space="0" w:color="000000"/>
              <w:right w:val="single" w:sz="2" w:space="0" w:color="000000"/>
            </w:tcBorders>
          </w:tcPr>
          <w:p w14:paraId="3A94101C" w14:textId="4A3DEB55" w:rsidR="0050015E" w:rsidRPr="00150A4B" w:rsidRDefault="007B31F0" w:rsidP="00164292">
            <w:pPr>
              <w:ind w:left="7"/>
              <w:rPr>
                <w:rFonts w:ascii="Arial" w:eastAsia="Arial" w:hAnsi="Arial" w:cs="Arial"/>
                <w:sz w:val="15"/>
              </w:rPr>
            </w:pPr>
            <w:r w:rsidRPr="00150A4B">
              <w:rPr>
                <w:rFonts w:ascii="Arial" w:eastAsia="Arial" w:hAnsi="Arial" w:cs="Arial"/>
                <w:sz w:val="15"/>
              </w:rPr>
              <w:t>20.</w:t>
            </w:r>
          </w:p>
        </w:tc>
        <w:tc>
          <w:tcPr>
            <w:tcW w:w="7443" w:type="dxa"/>
            <w:tcBorders>
              <w:top w:val="single" w:sz="2" w:space="0" w:color="000000"/>
              <w:left w:val="single" w:sz="2" w:space="0" w:color="000000"/>
              <w:bottom w:val="single" w:sz="4" w:space="0" w:color="000000"/>
              <w:right w:val="single" w:sz="4" w:space="0" w:color="000000"/>
            </w:tcBorders>
          </w:tcPr>
          <w:p w14:paraId="5D3AD68A" w14:textId="40A25036" w:rsidR="0050015E" w:rsidRPr="0030066C" w:rsidRDefault="0050015E" w:rsidP="00164292">
            <w:pPr>
              <w:spacing w:line="326" w:lineRule="auto"/>
              <w:ind w:right="7"/>
              <w:rPr>
                <w:rFonts w:eastAsia="Arial"/>
                <w:szCs w:val="17"/>
              </w:rPr>
            </w:pPr>
            <w:r w:rsidRPr="00E3615E">
              <w:rPr>
                <w:rFonts w:eastAsia="Arial"/>
                <w:szCs w:val="17"/>
              </w:rPr>
              <w:t xml:space="preserve">Wanneer er naar aanleiding van de aangeboden Projectoffertes nog een verdieping nodig blijkt, </w:t>
            </w:r>
            <w:r>
              <w:rPr>
                <w:rFonts w:eastAsia="Arial"/>
                <w:szCs w:val="17"/>
              </w:rPr>
              <w:t>h</w:t>
            </w:r>
            <w:r w:rsidRPr="00E3615E">
              <w:rPr>
                <w:rFonts w:eastAsia="Arial"/>
                <w:szCs w:val="17"/>
              </w:rPr>
              <w:t>eeft Kadaster de mogelijkheid om aanvullende vragen te stellen om zo tot een verduidelijking te komen op reeds ingeleverde Projectofferte. Deze verdiepingsvragen gaan in ieder geval naar alle Inschrijvers die een Projectofferte hebben ingediend.</w:t>
            </w:r>
          </w:p>
        </w:tc>
      </w:tr>
      <w:tr w:rsidR="00C83B34" w14:paraId="6F9D512C" w14:textId="77777777" w:rsidTr="00C83B34">
        <w:trPr>
          <w:trHeight w:val="378"/>
        </w:trPr>
        <w:tc>
          <w:tcPr>
            <w:tcW w:w="458" w:type="dxa"/>
            <w:tcBorders>
              <w:top w:val="single" w:sz="2" w:space="0" w:color="000000"/>
              <w:left w:val="single" w:sz="4" w:space="0" w:color="000000"/>
              <w:bottom w:val="single" w:sz="4" w:space="0" w:color="000000"/>
              <w:right w:val="single" w:sz="2" w:space="0" w:color="000000"/>
            </w:tcBorders>
          </w:tcPr>
          <w:p w14:paraId="46831C02" w14:textId="03A95C38" w:rsidR="00C83B34" w:rsidRPr="00150A4B" w:rsidRDefault="00C83B34" w:rsidP="00164292">
            <w:pPr>
              <w:ind w:left="7"/>
              <w:rPr>
                <w:rFonts w:ascii="Arial" w:eastAsia="Arial" w:hAnsi="Arial" w:cs="Arial"/>
                <w:sz w:val="15"/>
              </w:rPr>
            </w:pPr>
            <w:r w:rsidRPr="00150A4B">
              <w:rPr>
                <w:rFonts w:ascii="Arial" w:eastAsia="Arial" w:hAnsi="Arial" w:cs="Arial"/>
                <w:sz w:val="15"/>
              </w:rPr>
              <w:t>21.</w:t>
            </w:r>
          </w:p>
        </w:tc>
        <w:tc>
          <w:tcPr>
            <w:tcW w:w="7443" w:type="dxa"/>
            <w:tcBorders>
              <w:top w:val="single" w:sz="2" w:space="0" w:color="000000"/>
              <w:left w:val="single" w:sz="2" w:space="0" w:color="000000"/>
              <w:bottom w:val="single" w:sz="4" w:space="0" w:color="000000"/>
              <w:right w:val="single" w:sz="4" w:space="0" w:color="000000"/>
            </w:tcBorders>
          </w:tcPr>
          <w:p w14:paraId="2ED65590" w14:textId="09E96B23" w:rsidR="00C83B34" w:rsidRPr="0030066C" w:rsidRDefault="00C83B34" w:rsidP="00164292">
            <w:pPr>
              <w:spacing w:line="326" w:lineRule="auto"/>
              <w:ind w:right="7"/>
              <w:rPr>
                <w:rFonts w:eastAsia="Arial"/>
                <w:szCs w:val="17"/>
              </w:rPr>
            </w:pPr>
            <w:r w:rsidRPr="0030066C">
              <w:rPr>
                <w:rFonts w:eastAsia="Arial"/>
                <w:szCs w:val="17"/>
              </w:rPr>
              <w:t xml:space="preserve">De geldigheid van de Projectofferte bedraagt minimaal 75 dagen </w:t>
            </w:r>
            <w:r w:rsidR="00B10E3C">
              <w:rPr>
                <w:rFonts w:eastAsia="Arial"/>
                <w:szCs w:val="17"/>
              </w:rPr>
              <w:t>na uiterste datum van Inschrijving</w:t>
            </w:r>
          </w:p>
        </w:tc>
      </w:tr>
      <w:tr w:rsidR="00C83B34" w14:paraId="041CF88A" w14:textId="77777777" w:rsidTr="00C83B34">
        <w:trPr>
          <w:trHeight w:val="1058"/>
        </w:trPr>
        <w:tc>
          <w:tcPr>
            <w:tcW w:w="458" w:type="dxa"/>
            <w:tcBorders>
              <w:top w:val="single" w:sz="2" w:space="0" w:color="000000"/>
              <w:left w:val="single" w:sz="4" w:space="0" w:color="000000"/>
              <w:bottom w:val="single" w:sz="4" w:space="0" w:color="000000"/>
              <w:right w:val="single" w:sz="2" w:space="0" w:color="000000"/>
            </w:tcBorders>
          </w:tcPr>
          <w:p w14:paraId="5684F82E" w14:textId="733610F4" w:rsidR="00C83B34" w:rsidRPr="00150A4B" w:rsidRDefault="00C83B34" w:rsidP="00164292">
            <w:pPr>
              <w:ind w:left="7"/>
              <w:rPr>
                <w:rFonts w:ascii="Arial" w:eastAsia="Arial" w:hAnsi="Arial" w:cs="Arial"/>
                <w:sz w:val="15"/>
              </w:rPr>
            </w:pPr>
            <w:r w:rsidRPr="00150A4B">
              <w:rPr>
                <w:rFonts w:ascii="Arial" w:eastAsia="Arial" w:hAnsi="Arial" w:cs="Arial"/>
                <w:sz w:val="15"/>
              </w:rPr>
              <w:t>22.</w:t>
            </w:r>
          </w:p>
        </w:tc>
        <w:tc>
          <w:tcPr>
            <w:tcW w:w="7443" w:type="dxa"/>
            <w:tcBorders>
              <w:top w:val="single" w:sz="2" w:space="0" w:color="000000"/>
              <w:left w:val="single" w:sz="2" w:space="0" w:color="000000"/>
              <w:bottom w:val="single" w:sz="4" w:space="0" w:color="000000"/>
              <w:right w:val="single" w:sz="4" w:space="0" w:color="000000"/>
            </w:tcBorders>
          </w:tcPr>
          <w:p w14:paraId="4631EB4E" w14:textId="4AD6737C" w:rsidR="00C83B34" w:rsidRPr="0030066C" w:rsidRDefault="00C83B34" w:rsidP="00C83B34">
            <w:pPr>
              <w:spacing w:line="326" w:lineRule="auto"/>
              <w:rPr>
                <w:rFonts w:eastAsia="Arial"/>
                <w:szCs w:val="17"/>
              </w:rPr>
            </w:pPr>
            <w:r w:rsidRPr="0030066C">
              <w:rPr>
                <w:rFonts w:eastAsia="Arial"/>
                <w:szCs w:val="17"/>
              </w:rPr>
              <w:t xml:space="preserve">Indiening geschiedt digitaal op e-mailadres, vermeld in het Projectbestek. Op verzoek wordt een ontvangstbevestiging afgegeven. De Projectofferte wordt tot de sluiting van de Projectofferte termijn niet verspreid.  </w:t>
            </w:r>
          </w:p>
        </w:tc>
      </w:tr>
      <w:tr w:rsidR="00164292" w14:paraId="5B543F58" w14:textId="77777777" w:rsidTr="00374A72">
        <w:trPr>
          <w:trHeight w:val="1922"/>
        </w:trPr>
        <w:tc>
          <w:tcPr>
            <w:tcW w:w="458" w:type="dxa"/>
            <w:tcBorders>
              <w:top w:val="single" w:sz="2" w:space="0" w:color="000000"/>
              <w:left w:val="single" w:sz="4" w:space="0" w:color="000000"/>
              <w:bottom w:val="single" w:sz="4" w:space="0" w:color="000000"/>
              <w:right w:val="single" w:sz="2" w:space="0" w:color="000000"/>
            </w:tcBorders>
          </w:tcPr>
          <w:p w14:paraId="29455A6F" w14:textId="269D528C" w:rsidR="00164292" w:rsidRPr="00150A4B" w:rsidRDefault="00164292" w:rsidP="00164292">
            <w:pPr>
              <w:ind w:left="7"/>
              <w:rPr>
                <w:rFonts w:ascii="Arial" w:eastAsia="Arial" w:hAnsi="Arial" w:cs="Arial"/>
                <w:sz w:val="15"/>
              </w:rPr>
            </w:pPr>
            <w:r w:rsidRPr="00150A4B">
              <w:rPr>
                <w:rFonts w:ascii="Arial" w:eastAsia="Arial" w:hAnsi="Arial" w:cs="Arial"/>
                <w:sz w:val="15"/>
              </w:rPr>
              <w:t>2</w:t>
            </w:r>
            <w:r w:rsidR="00C83B34" w:rsidRPr="00150A4B">
              <w:rPr>
                <w:rFonts w:ascii="Arial" w:eastAsia="Arial" w:hAnsi="Arial" w:cs="Arial"/>
                <w:sz w:val="15"/>
              </w:rPr>
              <w:t>3</w:t>
            </w:r>
            <w:r w:rsidRPr="00150A4B">
              <w:rPr>
                <w:rFonts w:ascii="Arial" w:eastAsia="Arial" w:hAnsi="Arial" w:cs="Arial"/>
                <w:sz w:val="15"/>
              </w:rPr>
              <w:t xml:space="preserve">.  </w:t>
            </w:r>
          </w:p>
        </w:tc>
        <w:tc>
          <w:tcPr>
            <w:tcW w:w="7443" w:type="dxa"/>
            <w:tcBorders>
              <w:top w:val="single" w:sz="2" w:space="0" w:color="000000"/>
              <w:left w:val="single" w:sz="2" w:space="0" w:color="000000"/>
              <w:bottom w:val="single" w:sz="4" w:space="0" w:color="000000"/>
              <w:right w:val="single" w:sz="4" w:space="0" w:color="000000"/>
            </w:tcBorders>
          </w:tcPr>
          <w:p w14:paraId="3A031508" w14:textId="1D2BC2B1" w:rsidR="00164292" w:rsidRPr="0030066C" w:rsidRDefault="00164292" w:rsidP="00150A4B">
            <w:pPr>
              <w:spacing w:after="74"/>
              <w:rPr>
                <w:szCs w:val="17"/>
              </w:rPr>
            </w:pPr>
            <w:r w:rsidRPr="0030066C">
              <w:rPr>
                <w:rFonts w:eastAsia="Arial"/>
                <w:szCs w:val="17"/>
              </w:rPr>
              <w:t>De aangeboden digitale Projectofferte bestaat uit</w:t>
            </w:r>
            <w:r w:rsidR="00150A4B" w:rsidRPr="0030066C">
              <w:rPr>
                <w:rFonts w:eastAsia="Arial"/>
                <w:szCs w:val="17"/>
              </w:rPr>
              <w:t xml:space="preserve"> </w:t>
            </w:r>
            <w:r w:rsidR="00150A4B">
              <w:rPr>
                <w:rFonts w:eastAsia="Arial"/>
                <w:szCs w:val="17"/>
              </w:rPr>
              <w:t xml:space="preserve">(zie ook </w:t>
            </w:r>
            <w:r w:rsidR="00150A4B" w:rsidRPr="0030066C">
              <w:rPr>
                <w:rFonts w:eastAsia="Arial"/>
                <w:szCs w:val="17"/>
              </w:rPr>
              <w:t>bijlage 1  “Opbouw Projectofferte”</w:t>
            </w:r>
            <w:r w:rsidR="00150A4B">
              <w:rPr>
                <w:rFonts w:eastAsia="Arial"/>
                <w:szCs w:val="17"/>
              </w:rPr>
              <w:t>)</w:t>
            </w:r>
            <w:r w:rsidRPr="0030066C">
              <w:rPr>
                <w:rFonts w:eastAsia="Arial"/>
                <w:szCs w:val="17"/>
              </w:rPr>
              <w:t xml:space="preserve">: </w:t>
            </w:r>
          </w:p>
          <w:p w14:paraId="78C3D301" w14:textId="7F9C5049" w:rsidR="00164292" w:rsidRPr="0030066C" w:rsidRDefault="00164292" w:rsidP="00164292">
            <w:pPr>
              <w:numPr>
                <w:ilvl w:val="1"/>
                <w:numId w:val="22"/>
              </w:numPr>
              <w:spacing w:after="74"/>
              <w:ind w:hanging="307"/>
              <w:rPr>
                <w:szCs w:val="17"/>
              </w:rPr>
            </w:pPr>
            <w:r w:rsidRPr="0030066C">
              <w:rPr>
                <w:rFonts w:eastAsia="Arial"/>
                <w:szCs w:val="17"/>
              </w:rPr>
              <w:t>een Projectofferte</w:t>
            </w:r>
            <w:r w:rsidR="00CB6F75">
              <w:rPr>
                <w:rFonts w:eastAsia="Arial"/>
                <w:szCs w:val="17"/>
              </w:rPr>
              <w:t xml:space="preserve"> </w:t>
            </w:r>
            <w:r w:rsidRPr="0030066C">
              <w:rPr>
                <w:rFonts w:eastAsia="Arial"/>
                <w:szCs w:val="17"/>
              </w:rPr>
              <w:t xml:space="preserve">brief met daarin aangegeven de naam van de Inschrijver, ondertekend door een rechtsgeldige vertegenwoordiger van de Inschrijver, die hiermee verklaart akkoord te zijn met de Projectofferte; </w:t>
            </w:r>
          </w:p>
          <w:p w14:paraId="604BB34B" w14:textId="6DF4F7D8" w:rsidR="00164292" w:rsidRPr="0030066C" w:rsidRDefault="00325F97" w:rsidP="00164292">
            <w:pPr>
              <w:numPr>
                <w:ilvl w:val="1"/>
                <w:numId w:val="22"/>
              </w:numPr>
              <w:spacing w:after="74"/>
              <w:ind w:hanging="307"/>
              <w:rPr>
                <w:szCs w:val="17"/>
              </w:rPr>
            </w:pPr>
            <w:r>
              <w:rPr>
                <w:rFonts w:eastAsia="Arial"/>
                <w:szCs w:val="17"/>
              </w:rPr>
              <w:t>de</w:t>
            </w:r>
            <w:r w:rsidR="00164292" w:rsidRPr="0030066C">
              <w:rPr>
                <w:rFonts w:eastAsia="Arial"/>
                <w:szCs w:val="17"/>
              </w:rPr>
              <w:t xml:space="preserve"> Projectofferte (bij voorkeur </w:t>
            </w:r>
            <w:proofErr w:type="spellStart"/>
            <w:r w:rsidR="00164292" w:rsidRPr="0030066C">
              <w:rPr>
                <w:rFonts w:eastAsia="Arial"/>
                <w:szCs w:val="17"/>
              </w:rPr>
              <w:t>PDF-formaat</w:t>
            </w:r>
            <w:proofErr w:type="spellEnd"/>
            <w:r w:rsidR="00164292" w:rsidRPr="0030066C">
              <w:rPr>
                <w:rFonts w:eastAsia="Arial"/>
                <w:szCs w:val="17"/>
              </w:rPr>
              <w:t xml:space="preserve"> maar in ieder geval digitaal doorzoekbaar). </w:t>
            </w:r>
          </w:p>
          <w:p w14:paraId="43DB9E49" w14:textId="3BE374E1" w:rsidR="00164292" w:rsidRPr="00150A4B" w:rsidRDefault="00164292" w:rsidP="00150A4B">
            <w:pPr>
              <w:numPr>
                <w:ilvl w:val="1"/>
                <w:numId w:val="22"/>
              </w:numPr>
              <w:spacing w:after="74"/>
              <w:ind w:hanging="307"/>
              <w:rPr>
                <w:szCs w:val="17"/>
              </w:rPr>
            </w:pPr>
            <w:r w:rsidRPr="0030066C">
              <w:rPr>
                <w:rFonts w:eastAsia="Arial"/>
                <w:szCs w:val="17"/>
              </w:rPr>
              <w:t>een prijsaanbieding, de prijsaanbieding is een gescheiden bestand</w:t>
            </w:r>
            <w:r w:rsidR="00325F97">
              <w:rPr>
                <w:rFonts w:eastAsia="Arial"/>
                <w:szCs w:val="17"/>
              </w:rPr>
              <w:t>,</w:t>
            </w:r>
            <w:r w:rsidRPr="0030066C">
              <w:rPr>
                <w:rFonts w:eastAsia="Arial"/>
                <w:szCs w:val="17"/>
              </w:rPr>
              <w:t xml:space="preserve"> zodat het Kadaster de mogelijkheid heeft om de inhoudelijke projectofferte los van de prijsaanbieding naar de beoordelaars te sturen. </w:t>
            </w:r>
            <w:r w:rsidR="00150A4B">
              <w:rPr>
                <w:szCs w:val="17"/>
              </w:rPr>
              <w:t xml:space="preserve">De opbouw van een prijsspecificatie van eenmalige kosten en aantal uren van in te zetten dienstverlening worden per </w:t>
            </w:r>
            <w:r w:rsidR="00755CF8">
              <w:rPr>
                <w:szCs w:val="17"/>
              </w:rPr>
              <w:t>M</w:t>
            </w:r>
            <w:r w:rsidR="00150A4B">
              <w:rPr>
                <w:szCs w:val="17"/>
              </w:rPr>
              <w:t>ini-competitie uitgevraagd</w:t>
            </w:r>
          </w:p>
        </w:tc>
      </w:tr>
      <w:tr w:rsidR="00164292" w14:paraId="04486C1B" w14:textId="77777777" w:rsidTr="00374A72">
        <w:trPr>
          <w:trHeight w:val="674"/>
        </w:trPr>
        <w:tc>
          <w:tcPr>
            <w:tcW w:w="458" w:type="dxa"/>
            <w:tcBorders>
              <w:top w:val="single" w:sz="4" w:space="0" w:color="000000"/>
              <w:left w:val="single" w:sz="4" w:space="0" w:color="000000"/>
              <w:bottom w:val="single" w:sz="4" w:space="0" w:color="000000"/>
              <w:right w:val="single" w:sz="2" w:space="0" w:color="000000"/>
            </w:tcBorders>
          </w:tcPr>
          <w:p w14:paraId="635A55D9" w14:textId="1799A999" w:rsidR="00164292" w:rsidRPr="00150A4B" w:rsidRDefault="00164292" w:rsidP="00164292">
            <w:pPr>
              <w:ind w:left="7"/>
              <w:rPr>
                <w:rFonts w:ascii="Arial" w:eastAsia="Arial" w:hAnsi="Arial" w:cs="Arial"/>
                <w:sz w:val="15"/>
              </w:rPr>
            </w:pPr>
            <w:r w:rsidRPr="00150A4B">
              <w:rPr>
                <w:rFonts w:ascii="Arial" w:eastAsia="Arial" w:hAnsi="Arial" w:cs="Arial"/>
                <w:sz w:val="15"/>
              </w:rPr>
              <w:t>2</w:t>
            </w:r>
            <w:r w:rsidR="00150A4B" w:rsidRPr="00150A4B">
              <w:rPr>
                <w:rFonts w:ascii="Arial" w:eastAsia="Arial" w:hAnsi="Arial" w:cs="Arial"/>
                <w:sz w:val="15"/>
              </w:rPr>
              <w:t>4</w:t>
            </w:r>
            <w:r w:rsidRPr="00150A4B">
              <w:rPr>
                <w:rFonts w:ascii="Arial" w:eastAsia="Arial" w:hAnsi="Arial" w:cs="Arial"/>
                <w:sz w:val="15"/>
              </w:rPr>
              <w:t xml:space="preserve">.  </w:t>
            </w:r>
          </w:p>
        </w:tc>
        <w:tc>
          <w:tcPr>
            <w:tcW w:w="7443" w:type="dxa"/>
            <w:tcBorders>
              <w:top w:val="single" w:sz="4" w:space="0" w:color="000000"/>
              <w:left w:val="single" w:sz="2" w:space="0" w:color="000000"/>
              <w:bottom w:val="single" w:sz="4" w:space="0" w:color="000000"/>
              <w:right w:val="single" w:sz="4" w:space="0" w:color="000000"/>
            </w:tcBorders>
          </w:tcPr>
          <w:p w14:paraId="56CFFDCC" w14:textId="6FF858B4" w:rsidR="00164292" w:rsidRPr="0030066C" w:rsidRDefault="00164292" w:rsidP="00164292">
            <w:pPr>
              <w:rPr>
                <w:szCs w:val="17"/>
              </w:rPr>
            </w:pPr>
            <w:r w:rsidRPr="0030066C">
              <w:rPr>
                <w:szCs w:val="17"/>
              </w:rPr>
              <w:t xml:space="preserve">Indien raamcontractant drie achtereenvolgende keren geen Projectofferte heeft ingediend op een Projectbestek, of indien de Projectofferte naar oordeel van het Kadaster ontoereikend was, is Kadaster gerechtigd de raamcontractant niet te betrekken bij het eerstvolgende Projectbestek. </w:t>
            </w:r>
          </w:p>
        </w:tc>
      </w:tr>
    </w:tbl>
    <w:p w14:paraId="6967F7FC" w14:textId="56696A9D" w:rsidR="00D745ED" w:rsidRDefault="00FC4C08" w:rsidP="0F952241">
      <w:pPr>
        <w:spacing w:after="217"/>
        <w:rPr>
          <w:rFonts w:ascii="Arial" w:eastAsia="Arial" w:hAnsi="Arial" w:cs="Arial"/>
          <w:sz w:val="15"/>
          <w:szCs w:val="15"/>
        </w:rPr>
      </w:pPr>
      <w:r w:rsidRPr="0F952241">
        <w:rPr>
          <w:rFonts w:ascii="Arial" w:eastAsia="Arial" w:hAnsi="Arial" w:cs="Arial"/>
          <w:sz w:val="15"/>
          <w:szCs w:val="15"/>
        </w:rPr>
        <w:t xml:space="preserve"> </w:t>
      </w:r>
    </w:p>
    <w:p w14:paraId="515A8B00" w14:textId="0B4F2FF1" w:rsidR="00D745ED" w:rsidRDefault="33419542" w:rsidP="00374A72">
      <w:pPr>
        <w:pStyle w:val="Kop1"/>
        <w:ind w:left="720" w:hanging="720"/>
      </w:pPr>
      <w:bookmarkStart w:id="17" w:name="_Toc116474237"/>
      <w:r>
        <w:t xml:space="preserve">6 </w:t>
      </w:r>
      <w:r w:rsidR="00FC4C08">
        <w:tab/>
      </w:r>
      <w:r>
        <w:t>Nadere Overeenkomst (NOK)</w:t>
      </w:r>
      <w:bookmarkEnd w:id="17"/>
      <w:r>
        <w:t xml:space="preserve"> </w:t>
      </w:r>
    </w:p>
    <w:tbl>
      <w:tblPr>
        <w:tblStyle w:val="TableGrid1"/>
        <w:tblW w:w="7901" w:type="dxa"/>
        <w:tblInd w:w="-96" w:type="dxa"/>
        <w:tblCellMar>
          <w:top w:w="63" w:type="dxa"/>
          <w:left w:w="89" w:type="dxa"/>
          <w:right w:w="18" w:type="dxa"/>
        </w:tblCellMar>
        <w:tblLook w:val="04A0" w:firstRow="1" w:lastRow="0" w:firstColumn="1" w:lastColumn="0" w:noHBand="0" w:noVBand="1"/>
      </w:tblPr>
      <w:tblGrid>
        <w:gridCol w:w="458"/>
        <w:gridCol w:w="7443"/>
      </w:tblGrid>
      <w:tr w:rsidR="00D745ED" w14:paraId="3233B3B4" w14:textId="77777777" w:rsidTr="00B97646">
        <w:trPr>
          <w:trHeight w:val="245"/>
        </w:trPr>
        <w:tc>
          <w:tcPr>
            <w:tcW w:w="458" w:type="dxa"/>
            <w:tcBorders>
              <w:top w:val="single" w:sz="4" w:space="0" w:color="000000" w:themeColor="text1"/>
              <w:left w:val="single" w:sz="4" w:space="0" w:color="000000" w:themeColor="text1"/>
              <w:bottom w:val="single" w:sz="4" w:space="0" w:color="000000" w:themeColor="text1"/>
              <w:right w:val="single" w:sz="2" w:space="0" w:color="000000" w:themeColor="text1"/>
            </w:tcBorders>
          </w:tcPr>
          <w:p w14:paraId="1993631B" w14:textId="77777777" w:rsidR="00D745ED" w:rsidRDefault="00FC4C08">
            <w:pPr>
              <w:ind w:left="7"/>
            </w:pPr>
            <w:proofErr w:type="spellStart"/>
            <w:r>
              <w:rPr>
                <w:rFonts w:ascii="Arial" w:eastAsia="Arial" w:hAnsi="Arial" w:cs="Arial"/>
                <w:b/>
                <w:sz w:val="15"/>
              </w:rPr>
              <w:t>Nr</w:t>
            </w:r>
            <w:proofErr w:type="spellEnd"/>
            <w:r>
              <w:rPr>
                <w:rFonts w:ascii="Arial" w:eastAsia="Arial" w:hAnsi="Arial" w:cs="Arial"/>
                <w:b/>
                <w:sz w:val="15"/>
              </w:rPr>
              <w:t xml:space="preserve"> </w:t>
            </w:r>
          </w:p>
        </w:tc>
        <w:tc>
          <w:tcPr>
            <w:tcW w:w="7443" w:type="dxa"/>
            <w:tcBorders>
              <w:top w:val="single" w:sz="4" w:space="0" w:color="000000" w:themeColor="text1"/>
              <w:left w:val="single" w:sz="2" w:space="0" w:color="000000" w:themeColor="text1"/>
              <w:bottom w:val="single" w:sz="4" w:space="0" w:color="000000" w:themeColor="text1"/>
              <w:right w:val="single" w:sz="4" w:space="0" w:color="000000" w:themeColor="text1"/>
            </w:tcBorders>
          </w:tcPr>
          <w:p w14:paraId="464DD00F" w14:textId="44EDC056" w:rsidR="00D745ED" w:rsidRDefault="00BD55FD">
            <w:r>
              <w:rPr>
                <w:rFonts w:ascii="Arial" w:eastAsia="Arial" w:hAnsi="Arial" w:cs="Arial"/>
                <w:b/>
                <w:sz w:val="15"/>
              </w:rPr>
              <w:t>A</w:t>
            </w:r>
            <w:r w:rsidR="00FC4C08">
              <w:rPr>
                <w:rFonts w:ascii="Arial" w:eastAsia="Arial" w:hAnsi="Arial" w:cs="Arial"/>
                <w:b/>
                <w:sz w:val="15"/>
              </w:rPr>
              <w:t xml:space="preserve">fspraken </w:t>
            </w:r>
            <w:r>
              <w:rPr>
                <w:rFonts w:ascii="Arial" w:eastAsia="Arial" w:hAnsi="Arial" w:cs="Arial"/>
                <w:b/>
                <w:sz w:val="15"/>
              </w:rPr>
              <w:t>en procedures</w:t>
            </w:r>
            <w:r w:rsidR="00FC4C08">
              <w:rPr>
                <w:rFonts w:ascii="Arial" w:eastAsia="Arial" w:hAnsi="Arial" w:cs="Arial"/>
                <w:b/>
                <w:sz w:val="15"/>
              </w:rPr>
              <w:t xml:space="preserve"> </w:t>
            </w:r>
          </w:p>
        </w:tc>
      </w:tr>
      <w:tr w:rsidR="00D745ED" w14:paraId="3D333A67" w14:textId="77777777" w:rsidTr="00B97646">
        <w:trPr>
          <w:trHeight w:val="746"/>
        </w:trPr>
        <w:tc>
          <w:tcPr>
            <w:tcW w:w="458" w:type="dxa"/>
            <w:tcBorders>
              <w:top w:val="single" w:sz="4" w:space="0" w:color="000000" w:themeColor="text1"/>
              <w:left w:val="single" w:sz="4" w:space="0" w:color="000000" w:themeColor="text1"/>
              <w:bottom w:val="single" w:sz="2" w:space="0" w:color="000000" w:themeColor="text1"/>
              <w:right w:val="single" w:sz="2" w:space="0" w:color="000000" w:themeColor="text1"/>
            </w:tcBorders>
          </w:tcPr>
          <w:p w14:paraId="0481DB95" w14:textId="516B1DF5" w:rsidR="00D745ED" w:rsidRPr="00150A4B" w:rsidRDefault="00FC4C08">
            <w:pPr>
              <w:ind w:left="7"/>
              <w:rPr>
                <w:rFonts w:ascii="Arial" w:eastAsia="Arial" w:hAnsi="Arial" w:cs="Arial"/>
                <w:sz w:val="15"/>
              </w:rPr>
            </w:pPr>
            <w:r w:rsidRPr="00150A4B">
              <w:rPr>
                <w:rFonts w:ascii="Arial" w:eastAsia="Arial" w:hAnsi="Arial" w:cs="Arial"/>
                <w:sz w:val="15"/>
              </w:rPr>
              <w:t>2</w:t>
            </w:r>
            <w:r w:rsidR="00150A4B" w:rsidRPr="00150A4B">
              <w:rPr>
                <w:rFonts w:ascii="Arial" w:eastAsia="Arial" w:hAnsi="Arial" w:cs="Arial"/>
                <w:sz w:val="15"/>
              </w:rPr>
              <w:t>5</w:t>
            </w:r>
            <w:r w:rsidRPr="00150A4B">
              <w:rPr>
                <w:rFonts w:ascii="Arial" w:eastAsia="Arial" w:hAnsi="Arial" w:cs="Arial"/>
                <w:sz w:val="15"/>
              </w:rPr>
              <w:t xml:space="preserve">.  </w:t>
            </w:r>
          </w:p>
        </w:tc>
        <w:tc>
          <w:tcPr>
            <w:tcW w:w="7443" w:type="dxa"/>
            <w:tcBorders>
              <w:top w:val="single" w:sz="4" w:space="0" w:color="000000" w:themeColor="text1"/>
              <w:left w:val="single" w:sz="2" w:space="0" w:color="000000" w:themeColor="text1"/>
              <w:bottom w:val="single" w:sz="2" w:space="0" w:color="000000" w:themeColor="text1"/>
              <w:right w:val="single" w:sz="4" w:space="0" w:color="000000" w:themeColor="text1"/>
            </w:tcBorders>
          </w:tcPr>
          <w:p w14:paraId="77DEE63A" w14:textId="3CD1EC70" w:rsidR="00D745ED" w:rsidRPr="0030066C" w:rsidRDefault="33419542" w:rsidP="00374A72">
            <w:pPr>
              <w:rPr>
                <w:szCs w:val="17"/>
              </w:rPr>
            </w:pPr>
            <w:r w:rsidRPr="0030066C">
              <w:rPr>
                <w:szCs w:val="17"/>
              </w:rPr>
              <w:t>Nadat het Kadaster tot een definitieve keuze op basis van de ingediende Projectoffertes is gekomen, zal de winnende Inschrijver hiervan in kennis worden gesteld. De afgewezen Inschrijvers worden op de hoogte gesteld van de naam van de winnende Inschrijver</w:t>
            </w:r>
            <w:r w:rsidR="008B4650" w:rsidRPr="0030066C">
              <w:rPr>
                <w:szCs w:val="17"/>
              </w:rPr>
              <w:t xml:space="preserve">. </w:t>
            </w:r>
          </w:p>
        </w:tc>
      </w:tr>
      <w:tr w:rsidR="00D745ED" w14:paraId="067A9EB9" w14:textId="77777777" w:rsidTr="00B97646">
        <w:trPr>
          <w:trHeight w:val="534"/>
        </w:trPr>
        <w:tc>
          <w:tcPr>
            <w:tcW w:w="458" w:type="dxa"/>
            <w:tcBorders>
              <w:top w:val="single" w:sz="2" w:space="0" w:color="000000" w:themeColor="text1"/>
              <w:left w:val="single" w:sz="4" w:space="0" w:color="000000" w:themeColor="text1"/>
              <w:bottom w:val="single" w:sz="4" w:space="0" w:color="000000" w:themeColor="text1"/>
              <w:right w:val="single" w:sz="2" w:space="0" w:color="000000" w:themeColor="text1"/>
            </w:tcBorders>
          </w:tcPr>
          <w:p w14:paraId="71545AA8" w14:textId="7C33C396" w:rsidR="00D745ED" w:rsidRPr="00150A4B" w:rsidRDefault="00FC4C08">
            <w:pPr>
              <w:ind w:left="7"/>
              <w:rPr>
                <w:rFonts w:ascii="Arial" w:eastAsia="Arial" w:hAnsi="Arial" w:cs="Arial"/>
                <w:sz w:val="15"/>
              </w:rPr>
            </w:pPr>
            <w:r w:rsidRPr="00150A4B">
              <w:rPr>
                <w:rFonts w:ascii="Arial" w:eastAsia="Arial" w:hAnsi="Arial" w:cs="Arial"/>
                <w:sz w:val="15"/>
              </w:rPr>
              <w:t>2</w:t>
            </w:r>
            <w:r w:rsidR="00150A4B" w:rsidRPr="00150A4B">
              <w:rPr>
                <w:rFonts w:ascii="Arial" w:eastAsia="Arial" w:hAnsi="Arial" w:cs="Arial"/>
                <w:sz w:val="15"/>
              </w:rPr>
              <w:t>6</w:t>
            </w:r>
            <w:r w:rsidRPr="00150A4B">
              <w:rPr>
                <w:rFonts w:ascii="Arial" w:eastAsia="Arial" w:hAnsi="Arial" w:cs="Arial"/>
                <w:sz w:val="15"/>
              </w:rPr>
              <w:t xml:space="preserve">.  </w:t>
            </w:r>
          </w:p>
        </w:tc>
        <w:tc>
          <w:tcPr>
            <w:tcW w:w="7443" w:type="dxa"/>
            <w:tcBorders>
              <w:top w:val="single" w:sz="2" w:space="0" w:color="000000" w:themeColor="text1"/>
              <w:left w:val="single" w:sz="2" w:space="0" w:color="000000" w:themeColor="text1"/>
              <w:bottom w:val="single" w:sz="4" w:space="0" w:color="000000" w:themeColor="text1"/>
              <w:right w:val="single" w:sz="4" w:space="0" w:color="000000" w:themeColor="text1"/>
            </w:tcBorders>
          </w:tcPr>
          <w:p w14:paraId="4C26C5AF" w14:textId="77777777" w:rsidR="00D745ED" w:rsidRPr="0030066C" w:rsidRDefault="00FC4C08" w:rsidP="00374A72">
            <w:pPr>
              <w:rPr>
                <w:szCs w:val="17"/>
              </w:rPr>
            </w:pPr>
            <w:r w:rsidRPr="0030066C">
              <w:rPr>
                <w:szCs w:val="17"/>
              </w:rPr>
              <w:t xml:space="preserve">De Nadere Overeenkomst met de winnende Inschrijver komt slechts tot stand door ondertekening van de betreffende Nadere Overeenkomst. </w:t>
            </w:r>
          </w:p>
        </w:tc>
      </w:tr>
      <w:tr w:rsidR="00C3723C" w14:paraId="2198FEA4" w14:textId="77777777" w:rsidTr="00B97646">
        <w:trPr>
          <w:trHeight w:val="585"/>
        </w:trPr>
        <w:tc>
          <w:tcPr>
            <w:tcW w:w="458" w:type="dxa"/>
            <w:tcBorders>
              <w:top w:val="single" w:sz="4" w:space="0" w:color="000000" w:themeColor="text1"/>
              <w:left w:val="single" w:sz="4" w:space="0" w:color="000000" w:themeColor="text1"/>
              <w:bottom w:val="single" w:sz="2" w:space="0" w:color="000000" w:themeColor="text1"/>
              <w:right w:val="single" w:sz="2" w:space="0" w:color="000000" w:themeColor="text1"/>
            </w:tcBorders>
          </w:tcPr>
          <w:p w14:paraId="5222A58B" w14:textId="77777777" w:rsidR="00C3723C" w:rsidRPr="00150A4B" w:rsidRDefault="00C3723C">
            <w:pPr>
              <w:ind w:left="7"/>
              <w:rPr>
                <w:rFonts w:ascii="Arial" w:eastAsia="Arial" w:hAnsi="Arial" w:cs="Arial"/>
                <w:sz w:val="15"/>
              </w:rPr>
            </w:pPr>
          </w:p>
        </w:tc>
        <w:tc>
          <w:tcPr>
            <w:tcW w:w="7443" w:type="dxa"/>
            <w:tcBorders>
              <w:top w:val="single" w:sz="4" w:space="0" w:color="000000" w:themeColor="text1"/>
              <w:left w:val="single" w:sz="2" w:space="0" w:color="000000" w:themeColor="text1"/>
              <w:bottom w:val="single" w:sz="2" w:space="0" w:color="000000" w:themeColor="text1"/>
              <w:right w:val="single" w:sz="4" w:space="0" w:color="000000" w:themeColor="text1"/>
            </w:tcBorders>
          </w:tcPr>
          <w:p w14:paraId="16359B71" w14:textId="77777777" w:rsidR="00C3723C" w:rsidRDefault="00C3723C" w:rsidP="00374A72">
            <w:pPr>
              <w:rPr>
                <w:szCs w:val="17"/>
              </w:rPr>
            </w:pPr>
          </w:p>
        </w:tc>
      </w:tr>
      <w:tr w:rsidR="00D745ED" w14:paraId="47BB7243" w14:textId="77777777" w:rsidTr="00B97646">
        <w:trPr>
          <w:trHeight w:val="585"/>
        </w:trPr>
        <w:tc>
          <w:tcPr>
            <w:tcW w:w="458" w:type="dxa"/>
            <w:tcBorders>
              <w:top w:val="single" w:sz="4" w:space="0" w:color="000000" w:themeColor="text1"/>
              <w:left w:val="single" w:sz="4" w:space="0" w:color="000000" w:themeColor="text1"/>
              <w:bottom w:val="single" w:sz="2" w:space="0" w:color="000000" w:themeColor="text1"/>
              <w:right w:val="single" w:sz="2" w:space="0" w:color="000000" w:themeColor="text1"/>
            </w:tcBorders>
          </w:tcPr>
          <w:p w14:paraId="2927D203" w14:textId="1D8CE4AF" w:rsidR="00D745ED" w:rsidRPr="00150A4B" w:rsidRDefault="00FC4C08">
            <w:pPr>
              <w:ind w:left="7"/>
              <w:rPr>
                <w:rFonts w:ascii="Arial" w:eastAsia="Arial" w:hAnsi="Arial" w:cs="Arial"/>
                <w:sz w:val="15"/>
              </w:rPr>
            </w:pPr>
            <w:r w:rsidRPr="00150A4B">
              <w:rPr>
                <w:rFonts w:ascii="Arial" w:eastAsia="Arial" w:hAnsi="Arial" w:cs="Arial"/>
                <w:sz w:val="15"/>
              </w:rPr>
              <w:t>2</w:t>
            </w:r>
            <w:r w:rsidR="00150A4B">
              <w:rPr>
                <w:rFonts w:ascii="Arial" w:eastAsia="Arial" w:hAnsi="Arial" w:cs="Arial"/>
                <w:sz w:val="15"/>
              </w:rPr>
              <w:t>7</w:t>
            </w:r>
            <w:r w:rsidRPr="00150A4B">
              <w:rPr>
                <w:rFonts w:ascii="Arial" w:eastAsia="Arial" w:hAnsi="Arial" w:cs="Arial"/>
                <w:sz w:val="15"/>
              </w:rPr>
              <w:t xml:space="preserve">.  </w:t>
            </w:r>
          </w:p>
        </w:tc>
        <w:tc>
          <w:tcPr>
            <w:tcW w:w="7443" w:type="dxa"/>
            <w:tcBorders>
              <w:top w:val="single" w:sz="4" w:space="0" w:color="000000" w:themeColor="text1"/>
              <w:left w:val="single" w:sz="2" w:space="0" w:color="000000" w:themeColor="text1"/>
              <w:bottom w:val="single" w:sz="2" w:space="0" w:color="000000" w:themeColor="text1"/>
              <w:right w:val="single" w:sz="4" w:space="0" w:color="000000" w:themeColor="text1"/>
            </w:tcBorders>
          </w:tcPr>
          <w:p w14:paraId="77B07668" w14:textId="15603E35" w:rsidR="00D745ED" w:rsidRPr="0030066C" w:rsidRDefault="000831A9" w:rsidP="00374A72">
            <w:pPr>
              <w:rPr>
                <w:szCs w:val="17"/>
              </w:rPr>
            </w:pPr>
            <w:r>
              <w:rPr>
                <w:szCs w:val="17"/>
              </w:rPr>
              <w:t xml:space="preserve">Na ondertekening van de NOK </w:t>
            </w:r>
            <w:r w:rsidR="33419542" w:rsidRPr="0030066C">
              <w:rPr>
                <w:szCs w:val="17"/>
              </w:rPr>
              <w:t xml:space="preserve">zal </w:t>
            </w:r>
            <w:r>
              <w:rPr>
                <w:szCs w:val="17"/>
              </w:rPr>
              <w:t xml:space="preserve">het </w:t>
            </w:r>
            <w:r w:rsidR="33419542" w:rsidRPr="0030066C">
              <w:rPr>
                <w:szCs w:val="17"/>
              </w:rPr>
              <w:t xml:space="preserve">Kadaster hiervoor een inkooporder aanmaken in haar SAP/SRM systeem. De inkooporder genereert een bestelbrief. De bestelbrief verwijst naar de </w:t>
            </w:r>
            <w:r w:rsidR="002305CC" w:rsidRPr="0030066C">
              <w:rPr>
                <w:szCs w:val="17"/>
              </w:rPr>
              <w:t>N</w:t>
            </w:r>
            <w:r w:rsidR="00F2013A" w:rsidRPr="0030066C">
              <w:rPr>
                <w:szCs w:val="17"/>
              </w:rPr>
              <w:t>OK</w:t>
            </w:r>
            <w:r w:rsidR="0038355D" w:rsidRPr="0030066C">
              <w:rPr>
                <w:szCs w:val="17"/>
              </w:rPr>
              <w:t xml:space="preserve"> </w:t>
            </w:r>
            <w:r w:rsidR="33419542" w:rsidRPr="0030066C">
              <w:rPr>
                <w:szCs w:val="17"/>
              </w:rPr>
              <w:t xml:space="preserve">en zal worden gemaild naar Opdrachtnemer. </w:t>
            </w:r>
          </w:p>
        </w:tc>
      </w:tr>
      <w:tr w:rsidR="00D745ED" w14:paraId="4C4C2B02" w14:textId="77777777" w:rsidTr="00B97646">
        <w:trPr>
          <w:trHeight w:val="482"/>
        </w:trPr>
        <w:tc>
          <w:tcPr>
            <w:tcW w:w="458" w:type="dxa"/>
            <w:tcBorders>
              <w:top w:val="single" w:sz="2" w:space="0" w:color="000000" w:themeColor="text1"/>
              <w:left w:val="single" w:sz="4" w:space="0" w:color="000000" w:themeColor="text1"/>
              <w:bottom w:val="single" w:sz="4" w:space="0" w:color="000000" w:themeColor="text1"/>
              <w:right w:val="single" w:sz="2" w:space="0" w:color="000000" w:themeColor="text1"/>
            </w:tcBorders>
          </w:tcPr>
          <w:p w14:paraId="7D1B3F31" w14:textId="7A826DCF" w:rsidR="00D745ED" w:rsidRPr="00150A4B" w:rsidRDefault="00150A4B">
            <w:pPr>
              <w:ind w:left="7"/>
              <w:rPr>
                <w:rFonts w:ascii="Arial" w:eastAsia="Arial" w:hAnsi="Arial" w:cs="Arial"/>
                <w:sz w:val="15"/>
              </w:rPr>
            </w:pPr>
            <w:r>
              <w:rPr>
                <w:rFonts w:ascii="Arial" w:eastAsia="Arial" w:hAnsi="Arial" w:cs="Arial"/>
                <w:sz w:val="15"/>
              </w:rPr>
              <w:t>28</w:t>
            </w:r>
            <w:r w:rsidR="00FC4C08" w:rsidRPr="00150A4B">
              <w:rPr>
                <w:rFonts w:ascii="Arial" w:eastAsia="Arial" w:hAnsi="Arial" w:cs="Arial"/>
                <w:sz w:val="15"/>
              </w:rPr>
              <w:t xml:space="preserve">.  </w:t>
            </w:r>
          </w:p>
        </w:tc>
        <w:tc>
          <w:tcPr>
            <w:tcW w:w="7443" w:type="dxa"/>
            <w:tcBorders>
              <w:top w:val="single" w:sz="2" w:space="0" w:color="000000" w:themeColor="text1"/>
              <w:left w:val="single" w:sz="2" w:space="0" w:color="000000" w:themeColor="text1"/>
              <w:bottom w:val="single" w:sz="4" w:space="0" w:color="000000" w:themeColor="text1"/>
              <w:right w:val="single" w:sz="4" w:space="0" w:color="000000" w:themeColor="text1"/>
            </w:tcBorders>
          </w:tcPr>
          <w:p w14:paraId="67835B10" w14:textId="5083D992" w:rsidR="005D7A80" w:rsidRPr="004B2ADD" w:rsidRDefault="005D7A80" w:rsidP="005D7A80">
            <w:pPr>
              <w:rPr>
                <w:szCs w:val="17"/>
              </w:rPr>
            </w:pPr>
            <w:r w:rsidRPr="004B2ADD">
              <w:rPr>
                <w:szCs w:val="17"/>
              </w:rPr>
              <w:t>Indien het Kadaster de Opdracht wenst te verlengen zal het Kadaster hierover persoonlijk contact</w:t>
            </w:r>
          </w:p>
          <w:p w14:paraId="5D68B424" w14:textId="6D2789AF" w:rsidR="005D7A80" w:rsidRPr="004B2ADD" w:rsidRDefault="005D7A80" w:rsidP="005D7A80">
            <w:pPr>
              <w:rPr>
                <w:szCs w:val="17"/>
              </w:rPr>
            </w:pPr>
            <w:r w:rsidRPr="004B2ADD">
              <w:rPr>
                <w:szCs w:val="17"/>
              </w:rPr>
              <w:t>opnemen met Opdrachtnemer. Opdrachtnemer is niet verplicht de verlenging te aanvaarden, tenzij vooraf</w:t>
            </w:r>
            <w:r w:rsidR="00B97646">
              <w:rPr>
                <w:szCs w:val="17"/>
              </w:rPr>
              <w:t xml:space="preserve"> </w:t>
            </w:r>
            <w:r w:rsidRPr="004B2ADD">
              <w:rPr>
                <w:szCs w:val="17"/>
              </w:rPr>
              <w:t>schriftelijk overeengekomen.</w:t>
            </w:r>
          </w:p>
          <w:p w14:paraId="14D3BBCC" w14:textId="0CC04B5B" w:rsidR="005D7A80" w:rsidRPr="004B2ADD" w:rsidRDefault="005D7A80" w:rsidP="005D7A80">
            <w:pPr>
              <w:rPr>
                <w:szCs w:val="17"/>
              </w:rPr>
            </w:pPr>
            <w:r w:rsidRPr="004B2ADD">
              <w:rPr>
                <w:szCs w:val="17"/>
              </w:rPr>
              <w:t xml:space="preserve">Bij akkoord op een verlenging zal het Kadaster de inkooporder in </w:t>
            </w:r>
            <w:r w:rsidR="00E24C50">
              <w:rPr>
                <w:szCs w:val="17"/>
              </w:rPr>
              <w:t>zijn</w:t>
            </w:r>
            <w:r w:rsidRPr="004B2ADD">
              <w:rPr>
                <w:szCs w:val="17"/>
              </w:rPr>
              <w:t xml:space="preserve"> SAP/SRM systeem aanpassen en</w:t>
            </w:r>
          </w:p>
          <w:p w14:paraId="19542640" w14:textId="015DF6CE" w:rsidR="000417E6" w:rsidRPr="004B2ADD" w:rsidRDefault="005D7A80" w:rsidP="002A224E">
            <w:pPr>
              <w:rPr>
                <w:szCs w:val="17"/>
              </w:rPr>
            </w:pPr>
            <w:r w:rsidRPr="004B2ADD">
              <w:rPr>
                <w:szCs w:val="17"/>
              </w:rPr>
              <w:t>een verlengingsbrief mailen. Het inkoopordernummer blijft gelijk.</w:t>
            </w:r>
            <w:r w:rsidR="00E62B83" w:rsidRPr="004B2ADD">
              <w:rPr>
                <w:szCs w:val="17"/>
              </w:rPr>
              <w:br/>
              <w:t>Tenzij schriftelijk anders overeengekomen is uitgangspunt bij verlenging van de NOK  dat dit geschiedt onder gelijkblijvende condities (waaronder tariefstelling).</w:t>
            </w:r>
            <w:r w:rsidR="33419542" w:rsidRPr="004B2ADD">
              <w:rPr>
                <w:szCs w:val="17"/>
              </w:rPr>
              <w:t xml:space="preserve"> </w:t>
            </w:r>
          </w:p>
        </w:tc>
      </w:tr>
      <w:tr w:rsidR="00D745ED" w14:paraId="050578B6" w14:textId="77777777" w:rsidTr="00B97646">
        <w:trPr>
          <w:trHeight w:val="631"/>
        </w:trPr>
        <w:tc>
          <w:tcPr>
            <w:tcW w:w="458" w:type="dxa"/>
            <w:tcBorders>
              <w:top w:val="single" w:sz="4" w:space="0" w:color="000000" w:themeColor="text1"/>
              <w:left w:val="single" w:sz="4" w:space="0" w:color="000000" w:themeColor="text1"/>
              <w:bottom w:val="single" w:sz="4" w:space="0" w:color="000000" w:themeColor="text1"/>
              <w:right w:val="single" w:sz="2" w:space="0" w:color="000000" w:themeColor="text1"/>
            </w:tcBorders>
          </w:tcPr>
          <w:p w14:paraId="211AC9B0" w14:textId="23FBC0E8" w:rsidR="00D745ED" w:rsidRPr="00150A4B" w:rsidRDefault="00150A4B">
            <w:pPr>
              <w:ind w:left="7"/>
              <w:rPr>
                <w:rFonts w:ascii="Arial" w:eastAsia="Arial" w:hAnsi="Arial" w:cs="Arial"/>
                <w:sz w:val="15"/>
              </w:rPr>
            </w:pPr>
            <w:r>
              <w:rPr>
                <w:rFonts w:ascii="Arial" w:eastAsia="Arial" w:hAnsi="Arial" w:cs="Arial"/>
                <w:sz w:val="15"/>
              </w:rPr>
              <w:t>29</w:t>
            </w:r>
            <w:r w:rsidR="00FC4C08" w:rsidRPr="00150A4B">
              <w:rPr>
                <w:rFonts w:ascii="Arial" w:eastAsia="Arial" w:hAnsi="Arial" w:cs="Arial"/>
                <w:sz w:val="15"/>
              </w:rPr>
              <w:t xml:space="preserve">.  </w:t>
            </w:r>
          </w:p>
        </w:tc>
        <w:tc>
          <w:tcPr>
            <w:tcW w:w="7443" w:type="dxa"/>
            <w:tcBorders>
              <w:top w:val="single" w:sz="4" w:space="0" w:color="000000" w:themeColor="text1"/>
              <w:left w:val="single" w:sz="2" w:space="0" w:color="000000" w:themeColor="text1"/>
              <w:bottom w:val="single" w:sz="4" w:space="0" w:color="000000" w:themeColor="text1"/>
              <w:right w:val="single" w:sz="4" w:space="0" w:color="000000" w:themeColor="text1"/>
            </w:tcBorders>
          </w:tcPr>
          <w:p w14:paraId="1BB8363D" w14:textId="77777777" w:rsidR="00D745ED" w:rsidRPr="004B2ADD" w:rsidRDefault="33419542" w:rsidP="00374A72">
            <w:pPr>
              <w:rPr>
                <w:szCs w:val="17"/>
              </w:rPr>
            </w:pPr>
            <w:r w:rsidRPr="004B2ADD">
              <w:rPr>
                <w:szCs w:val="17"/>
              </w:rPr>
              <w:t xml:space="preserve">De NOK eindigt op het moment dat namens Kadaster door contractmanagement decharge is verleend en aan de laatste verplichtingen uit de NOK is voldaan of op het moment dat de contractduur is verstreken zonder dat een nadere beëindiginghandeling vereist is.  </w:t>
            </w:r>
          </w:p>
        </w:tc>
      </w:tr>
    </w:tbl>
    <w:p w14:paraId="3E3F1219" w14:textId="77777777" w:rsidR="00374A72" w:rsidRDefault="00FC4C08" w:rsidP="00374A72">
      <w:pPr>
        <w:spacing w:after="217"/>
        <w:rPr>
          <w:rFonts w:ascii="Arial" w:eastAsia="Arial" w:hAnsi="Arial" w:cs="Arial"/>
          <w:sz w:val="15"/>
        </w:rPr>
      </w:pPr>
      <w:r>
        <w:rPr>
          <w:rFonts w:ascii="Arial" w:eastAsia="Arial" w:hAnsi="Arial" w:cs="Arial"/>
          <w:sz w:val="15"/>
        </w:rPr>
        <w:t xml:space="preserve"> </w:t>
      </w:r>
    </w:p>
    <w:p w14:paraId="75FB27F0" w14:textId="5AA4DC91" w:rsidR="00D745ED" w:rsidRDefault="00FC4C08" w:rsidP="00374A72">
      <w:pPr>
        <w:pStyle w:val="Kop1"/>
      </w:pPr>
      <w:bookmarkStart w:id="18" w:name="_Toc116474238"/>
      <w:r>
        <w:t xml:space="preserve">7 </w:t>
      </w:r>
      <w:r>
        <w:tab/>
      </w:r>
      <w:r w:rsidR="00DB1416">
        <w:t>Opdrachten</w:t>
      </w:r>
      <w:bookmarkEnd w:id="18"/>
      <w:r>
        <w:t xml:space="preserve"> </w:t>
      </w:r>
    </w:p>
    <w:tbl>
      <w:tblPr>
        <w:tblStyle w:val="TableGrid1"/>
        <w:tblW w:w="7901" w:type="dxa"/>
        <w:tblInd w:w="-96" w:type="dxa"/>
        <w:tblCellMar>
          <w:top w:w="60" w:type="dxa"/>
          <w:left w:w="89" w:type="dxa"/>
          <w:right w:w="18" w:type="dxa"/>
        </w:tblCellMar>
        <w:tblLook w:val="04A0" w:firstRow="1" w:lastRow="0" w:firstColumn="1" w:lastColumn="0" w:noHBand="0" w:noVBand="1"/>
      </w:tblPr>
      <w:tblGrid>
        <w:gridCol w:w="458"/>
        <w:gridCol w:w="7443"/>
      </w:tblGrid>
      <w:tr w:rsidR="00D745ED" w14:paraId="41EACCE3" w14:textId="77777777" w:rsidTr="1DD821BD">
        <w:trPr>
          <w:trHeight w:val="250"/>
        </w:trPr>
        <w:tc>
          <w:tcPr>
            <w:tcW w:w="458" w:type="dxa"/>
            <w:tcBorders>
              <w:top w:val="single" w:sz="2" w:space="0" w:color="000000" w:themeColor="text1"/>
              <w:left w:val="single" w:sz="4" w:space="0" w:color="000000" w:themeColor="text1"/>
              <w:bottom w:val="single" w:sz="2" w:space="0" w:color="000000" w:themeColor="text1"/>
              <w:right w:val="single" w:sz="2" w:space="0" w:color="000000" w:themeColor="text1"/>
            </w:tcBorders>
          </w:tcPr>
          <w:p w14:paraId="3F382563" w14:textId="77777777" w:rsidR="00D745ED" w:rsidRPr="007B31F0" w:rsidRDefault="00FC4C08" w:rsidP="00374A72">
            <w:pPr>
              <w:rPr>
                <w:rFonts w:ascii="Arial" w:hAnsi="Arial" w:cs="Arial"/>
                <w:b/>
                <w:bCs/>
                <w:szCs w:val="17"/>
              </w:rPr>
            </w:pPr>
            <w:proofErr w:type="spellStart"/>
            <w:r w:rsidRPr="007B31F0">
              <w:rPr>
                <w:rFonts w:ascii="Arial" w:hAnsi="Arial" w:cs="Arial"/>
                <w:b/>
                <w:bCs/>
                <w:sz w:val="15"/>
                <w:szCs w:val="15"/>
              </w:rPr>
              <w:t>Nr</w:t>
            </w:r>
            <w:proofErr w:type="spellEnd"/>
            <w:r w:rsidRPr="007B31F0">
              <w:rPr>
                <w:rFonts w:ascii="Arial" w:hAnsi="Arial" w:cs="Arial"/>
                <w:b/>
                <w:bCs/>
                <w:sz w:val="15"/>
                <w:szCs w:val="15"/>
              </w:rPr>
              <w:t xml:space="preserve"> </w:t>
            </w:r>
          </w:p>
        </w:tc>
        <w:tc>
          <w:tcPr>
            <w:tcW w:w="7442" w:type="dxa"/>
            <w:tcBorders>
              <w:top w:val="single" w:sz="2" w:space="0" w:color="000000" w:themeColor="text1"/>
              <w:left w:val="single" w:sz="2" w:space="0" w:color="000000" w:themeColor="text1"/>
              <w:bottom w:val="single" w:sz="2" w:space="0" w:color="000000" w:themeColor="text1"/>
              <w:right w:val="single" w:sz="4" w:space="0" w:color="000000" w:themeColor="text1"/>
            </w:tcBorders>
          </w:tcPr>
          <w:p w14:paraId="67FF22E6" w14:textId="2900FB3C" w:rsidR="00D745ED" w:rsidRPr="00B66750" w:rsidRDefault="00DB1416" w:rsidP="00374A72">
            <w:pPr>
              <w:rPr>
                <w:rFonts w:ascii="Arial" w:hAnsi="Arial" w:cs="Arial"/>
                <w:b/>
                <w:bCs/>
                <w:szCs w:val="17"/>
              </w:rPr>
            </w:pPr>
            <w:r w:rsidRPr="007B31F0">
              <w:rPr>
                <w:rFonts w:ascii="Arial" w:eastAsia="Arial" w:hAnsi="Arial" w:cs="Arial"/>
                <w:b/>
                <w:sz w:val="15"/>
              </w:rPr>
              <w:t>A</w:t>
            </w:r>
            <w:r w:rsidR="00FC4C08" w:rsidRPr="007B31F0">
              <w:rPr>
                <w:rFonts w:ascii="Arial" w:eastAsia="Arial" w:hAnsi="Arial" w:cs="Arial"/>
                <w:b/>
                <w:sz w:val="15"/>
              </w:rPr>
              <w:t xml:space="preserve">fspraken </w:t>
            </w:r>
            <w:r w:rsidRPr="007B31F0">
              <w:rPr>
                <w:rFonts w:ascii="Arial" w:eastAsia="Arial" w:hAnsi="Arial" w:cs="Arial"/>
                <w:b/>
                <w:sz w:val="15"/>
              </w:rPr>
              <w:t>en procedures</w:t>
            </w:r>
            <w:r w:rsidR="00FC4C08" w:rsidRPr="00B66750">
              <w:rPr>
                <w:rFonts w:ascii="Arial" w:hAnsi="Arial" w:cs="Arial"/>
                <w:b/>
                <w:bCs/>
                <w:szCs w:val="17"/>
              </w:rPr>
              <w:t xml:space="preserve"> </w:t>
            </w:r>
          </w:p>
        </w:tc>
      </w:tr>
      <w:tr w:rsidR="00D745ED" w14:paraId="38288736" w14:textId="77777777" w:rsidTr="00FB3890">
        <w:trPr>
          <w:trHeight w:val="482"/>
        </w:trPr>
        <w:tc>
          <w:tcPr>
            <w:tcW w:w="458" w:type="dxa"/>
            <w:tcBorders>
              <w:top w:val="single" w:sz="2" w:space="0" w:color="000000" w:themeColor="text1"/>
              <w:left w:val="single" w:sz="4" w:space="0" w:color="000000" w:themeColor="text1"/>
              <w:bottom w:val="single" w:sz="2" w:space="0" w:color="000000" w:themeColor="text1"/>
              <w:right w:val="single" w:sz="2" w:space="0" w:color="000000" w:themeColor="text1"/>
            </w:tcBorders>
          </w:tcPr>
          <w:p w14:paraId="67C2F98D" w14:textId="67B1FA29" w:rsidR="00D745ED" w:rsidRPr="00B66750" w:rsidRDefault="00FC4C08" w:rsidP="00374A72">
            <w:pPr>
              <w:rPr>
                <w:rFonts w:ascii="Arial" w:hAnsi="Arial" w:cs="Arial"/>
                <w:sz w:val="15"/>
                <w:szCs w:val="15"/>
              </w:rPr>
            </w:pPr>
            <w:r w:rsidRPr="00B66750">
              <w:rPr>
                <w:rFonts w:ascii="Arial" w:hAnsi="Arial" w:cs="Arial"/>
                <w:sz w:val="15"/>
                <w:szCs w:val="15"/>
              </w:rPr>
              <w:t>3</w:t>
            </w:r>
            <w:r w:rsidR="00150A4B">
              <w:rPr>
                <w:rFonts w:ascii="Arial" w:hAnsi="Arial" w:cs="Arial"/>
                <w:sz w:val="15"/>
                <w:szCs w:val="15"/>
              </w:rPr>
              <w:t>0</w:t>
            </w:r>
            <w:r w:rsidRPr="00B66750">
              <w:rPr>
                <w:rFonts w:ascii="Arial" w:hAnsi="Arial" w:cs="Arial"/>
                <w:sz w:val="15"/>
                <w:szCs w:val="15"/>
              </w:rPr>
              <w:t xml:space="preserve">.  </w:t>
            </w:r>
          </w:p>
        </w:tc>
        <w:tc>
          <w:tcPr>
            <w:tcW w:w="7442" w:type="dxa"/>
            <w:tcBorders>
              <w:top w:val="single" w:sz="2" w:space="0" w:color="000000" w:themeColor="text1"/>
              <w:left w:val="single" w:sz="2" w:space="0" w:color="000000" w:themeColor="text1"/>
              <w:bottom w:val="single" w:sz="2" w:space="0" w:color="000000" w:themeColor="text1"/>
              <w:right w:val="single" w:sz="4" w:space="0" w:color="000000" w:themeColor="text1"/>
            </w:tcBorders>
          </w:tcPr>
          <w:p w14:paraId="3DEC954D" w14:textId="6CD12C66" w:rsidR="00D745ED" w:rsidRPr="004B2ADD" w:rsidRDefault="33419542" w:rsidP="00374A72">
            <w:pPr>
              <w:rPr>
                <w:szCs w:val="17"/>
              </w:rPr>
            </w:pPr>
            <w:r w:rsidRPr="004B2ADD">
              <w:rPr>
                <w:szCs w:val="17"/>
              </w:rPr>
              <w:t>Gedurende de uitvoering van de NOK vindt er overleg plaats conform binnen Nadere Overeenkomst gemaakte afspraken of op basis van de regie structuur</w:t>
            </w:r>
            <w:r w:rsidR="00DB1416">
              <w:rPr>
                <w:szCs w:val="17"/>
              </w:rPr>
              <w:t>,</w:t>
            </w:r>
            <w:r w:rsidRPr="004B2ADD">
              <w:rPr>
                <w:szCs w:val="17"/>
              </w:rPr>
              <w:t xml:space="preserve"> zoals is vastgelegd in de</w:t>
            </w:r>
            <w:r w:rsidR="004A0643" w:rsidRPr="004B2ADD">
              <w:rPr>
                <w:szCs w:val="17"/>
              </w:rPr>
              <w:t>ze DAP</w:t>
            </w:r>
            <w:r w:rsidR="0024794A" w:rsidRPr="004B2ADD">
              <w:rPr>
                <w:szCs w:val="17"/>
              </w:rPr>
              <w:t>.</w:t>
            </w:r>
          </w:p>
        </w:tc>
      </w:tr>
      <w:tr w:rsidR="00FB3890" w14:paraId="7B77F09D" w14:textId="77777777" w:rsidTr="1DD821BD">
        <w:trPr>
          <w:trHeight w:val="482"/>
        </w:trPr>
        <w:tc>
          <w:tcPr>
            <w:tcW w:w="458" w:type="dxa"/>
            <w:tcBorders>
              <w:top w:val="single" w:sz="2" w:space="0" w:color="000000" w:themeColor="text1"/>
              <w:left w:val="single" w:sz="4" w:space="0" w:color="000000" w:themeColor="text1"/>
              <w:bottom w:val="single" w:sz="4" w:space="0" w:color="000000" w:themeColor="text1"/>
              <w:right w:val="single" w:sz="2" w:space="0" w:color="000000" w:themeColor="text1"/>
            </w:tcBorders>
          </w:tcPr>
          <w:p w14:paraId="1DB2AD10" w14:textId="1A997C62" w:rsidR="00FB3890" w:rsidRPr="00B66750" w:rsidRDefault="00FB3890" w:rsidP="00374A72">
            <w:pPr>
              <w:rPr>
                <w:rFonts w:ascii="Arial" w:hAnsi="Arial" w:cs="Arial"/>
                <w:sz w:val="15"/>
                <w:szCs w:val="15"/>
              </w:rPr>
            </w:pPr>
            <w:r w:rsidRPr="00B306C6">
              <w:rPr>
                <w:rFonts w:ascii="Arial" w:hAnsi="Arial" w:cs="Arial"/>
                <w:sz w:val="15"/>
                <w:szCs w:val="15"/>
              </w:rPr>
              <w:t>3</w:t>
            </w:r>
            <w:r w:rsidR="00150A4B">
              <w:rPr>
                <w:rFonts w:ascii="Arial" w:hAnsi="Arial" w:cs="Arial"/>
                <w:sz w:val="15"/>
                <w:szCs w:val="15"/>
              </w:rPr>
              <w:t>1</w:t>
            </w:r>
            <w:r w:rsidR="00C5386D">
              <w:rPr>
                <w:rFonts w:ascii="Arial" w:hAnsi="Arial" w:cs="Arial"/>
                <w:sz w:val="15"/>
                <w:szCs w:val="15"/>
              </w:rPr>
              <w:t>.</w:t>
            </w:r>
          </w:p>
        </w:tc>
        <w:tc>
          <w:tcPr>
            <w:tcW w:w="7442" w:type="dxa"/>
            <w:tcBorders>
              <w:top w:val="single" w:sz="2" w:space="0" w:color="000000" w:themeColor="text1"/>
              <w:left w:val="single" w:sz="2" w:space="0" w:color="000000" w:themeColor="text1"/>
              <w:bottom w:val="single" w:sz="4" w:space="0" w:color="000000" w:themeColor="text1"/>
              <w:right w:val="single" w:sz="4" w:space="0" w:color="000000" w:themeColor="text1"/>
            </w:tcBorders>
          </w:tcPr>
          <w:p w14:paraId="1A9AF590" w14:textId="77777777" w:rsidR="00366562" w:rsidRPr="00B306C6" w:rsidRDefault="00366562" w:rsidP="00366562">
            <w:pPr>
              <w:rPr>
                <w:rFonts w:eastAsiaTheme="minorHAnsi"/>
                <w:color w:val="auto"/>
                <w:sz w:val="22"/>
              </w:rPr>
            </w:pPr>
            <w:r w:rsidRPr="00B306C6">
              <w:t xml:space="preserve">Het Kadaster heeft goed opdrachtgeverschap hoog in het vaandel staan. Een goede verstandhouding, </w:t>
            </w:r>
          </w:p>
          <w:p w14:paraId="45CB42B8" w14:textId="77777777" w:rsidR="00366562" w:rsidRPr="00B306C6" w:rsidRDefault="00366562" w:rsidP="00366562">
            <w:r w:rsidRPr="00B306C6">
              <w:t xml:space="preserve">gebaseerd op objectieve en transparante afspraken en het vertrouwen dat zowel opdrachtgever als opdrachtnemer deze respecteert en niet op onheuse wijze toepast, </w:t>
            </w:r>
          </w:p>
          <w:p w14:paraId="21CB6988" w14:textId="77777777" w:rsidR="00366562" w:rsidRPr="00B306C6" w:rsidRDefault="00366562" w:rsidP="00366562">
            <w:r w:rsidRPr="00B306C6">
              <w:t>is de basis van het realiseren van optimale resultaten voor zowel opdrachtgever als opdrachtnemer.</w:t>
            </w:r>
          </w:p>
          <w:p w14:paraId="139C5456" w14:textId="77777777" w:rsidR="00366562" w:rsidRPr="00B306C6" w:rsidRDefault="00366562" w:rsidP="00366562"/>
          <w:p w14:paraId="6F5C171E" w14:textId="5ABFD7A2" w:rsidR="00366562" w:rsidRPr="00B306C6" w:rsidRDefault="00366562" w:rsidP="00366562">
            <w:r w:rsidRPr="00B306C6">
              <w:t xml:space="preserve">Deze attitude verwacht het Kadaster ook van </w:t>
            </w:r>
            <w:r w:rsidR="00E24C50">
              <w:t>zijn</w:t>
            </w:r>
            <w:r w:rsidRPr="00B306C6">
              <w:t xml:space="preserve"> Opdrachtnemers. </w:t>
            </w:r>
          </w:p>
          <w:p w14:paraId="3AEFDCB9" w14:textId="77777777" w:rsidR="00366562" w:rsidRPr="00B306C6" w:rsidRDefault="00366562" w:rsidP="00366562">
            <w:r w:rsidRPr="00B306C6">
              <w:t xml:space="preserve">Dit betekent enerzijds dat het Kadaster ervan uitgaat dat een Opdrachtnemer bij het inzetten van onderaannemers als verantwoordelijk en goed-hoofdaannemer handelt. </w:t>
            </w:r>
          </w:p>
          <w:p w14:paraId="1EF384BE" w14:textId="77777777" w:rsidR="00366562" w:rsidRPr="00B306C6" w:rsidRDefault="00366562" w:rsidP="00366562">
            <w:r w:rsidRPr="00B306C6">
              <w:t xml:space="preserve">Anderzijds dient een opdrachtnemer als hoofdaannemer voor het Kadaster, ervoor te zorgen dat het deel van de werkzaamheden dat door de onderaannemer conform afspraken wordt uitgevoerd, </w:t>
            </w:r>
          </w:p>
          <w:p w14:paraId="6AA5F369" w14:textId="7F383733" w:rsidR="00FB3890" w:rsidRPr="004B2ADD" w:rsidRDefault="00366562" w:rsidP="00366562">
            <w:pPr>
              <w:rPr>
                <w:szCs w:val="17"/>
              </w:rPr>
            </w:pPr>
            <w:r w:rsidRPr="00AF2F26">
              <w:t>en dat Opdrachtgever op geen enkele wijze negatieve effecten ondervindt van een hoofd- onder aanneming constructie</w:t>
            </w:r>
          </w:p>
        </w:tc>
      </w:tr>
    </w:tbl>
    <w:p w14:paraId="05D7ED1A" w14:textId="77777777" w:rsidR="00D745ED" w:rsidRDefault="00FC4C08">
      <w:pPr>
        <w:spacing w:after="44"/>
      </w:pPr>
      <w:r>
        <w:rPr>
          <w:rFonts w:ascii="Arial" w:eastAsia="Arial" w:hAnsi="Arial" w:cs="Arial"/>
          <w:sz w:val="15"/>
        </w:rPr>
        <w:t xml:space="preserve"> </w:t>
      </w:r>
    </w:p>
    <w:p w14:paraId="1CF35852" w14:textId="77777777" w:rsidR="00D745ED" w:rsidRDefault="00FC4C08" w:rsidP="00374A72">
      <w:pPr>
        <w:pStyle w:val="Kop1"/>
      </w:pPr>
      <w:bookmarkStart w:id="19" w:name="_Toc116474239"/>
      <w:r>
        <w:t xml:space="preserve">8 </w:t>
      </w:r>
      <w:r>
        <w:tab/>
        <w:t>Factuurafhandeling</w:t>
      </w:r>
      <w:bookmarkEnd w:id="19"/>
      <w:r>
        <w:t xml:space="preserve"> </w:t>
      </w:r>
    </w:p>
    <w:tbl>
      <w:tblPr>
        <w:tblStyle w:val="TableGrid1"/>
        <w:tblW w:w="7901" w:type="dxa"/>
        <w:tblInd w:w="-96" w:type="dxa"/>
        <w:tblCellMar>
          <w:top w:w="60" w:type="dxa"/>
          <w:left w:w="89" w:type="dxa"/>
          <w:right w:w="18" w:type="dxa"/>
        </w:tblCellMar>
        <w:tblLook w:val="04A0" w:firstRow="1" w:lastRow="0" w:firstColumn="1" w:lastColumn="0" w:noHBand="0" w:noVBand="1"/>
      </w:tblPr>
      <w:tblGrid>
        <w:gridCol w:w="458"/>
        <w:gridCol w:w="7443"/>
      </w:tblGrid>
      <w:tr w:rsidR="00D745ED" w14:paraId="1034E003" w14:textId="77777777" w:rsidTr="1DD821BD">
        <w:trPr>
          <w:trHeight w:val="250"/>
        </w:trPr>
        <w:tc>
          <w:tcPr>
            <w:tcW w:w="458" w:type="dxa"/>
            <w:tcBorders>
              <w:top w:val="single" w:sz="2" w:space="0" w:color="000000" w:themeColor="text1"/>
              <w:left w:val="single" w:sz="4" w:space="0" w:color="000000" w:themeColor="text1"/>
              <w:bottom w:val="single" w:sz="2" w:space="0" w:color="000000" w:themeColor="text1"/>
              <w:right w:val="single" w:sz="2" w:space="0" w:color="000000" w:themeColor="text1"/>
            </w:tcBorders>
          </w:tcPr>
          <w:p w14:paraId="3E900693" w14:textId="77777777" w:rsidR="00D745ED" w:rsidRDefault="00FC4C08">
            <w:pPr>
              <w:ind w:left="7"/>
            </w:pPr>
            <w:proofErr w:type="spellStart"/>
            <w:r>
              <w:rPr>
                <w:rFonts w:ascii="Arial" w:eastAsia="Arial" w:hAnsi="Arial" w:cs="Arial"/>
                <w:b/>
                <w:sz w:val="15"/>
              </w:rPr>
              <w:t>Nr</w:t>
            </w:r>
            <w:proofErr w:type="spellEnd"/>
            <w:r>
              <w:rPr>
                <w:rFonts w:ascii="Arial" w:eastAsia="Arial" w:hAnsi="Arial" w:cs="Arial"/>
                <w:b/>
                <w:sz w:val="15"/>
              </w:rPr>
              <w:t xml:space="preserve"> </w:t>
            </w:r>
          </w:p>
        </w:tc>
        <w:tc>
          <w:tcPr>
            <w:tcW w:w="7442" w:type="dxa"/>
            <w:tcBorders>
              <w:top w:val="single" w:sz="2" w:space="0" w:color="000000" w:themeColor="text1"/>
              <w:left w:val="single" w:sz="2" w:space="0" w:color="000000" w:themeColor="text1"/>
              <w:bottom w:val="single" w:sz="2" w:space="0" w:color="000000" w:themeColor="text1"/>
              <w:right w:val="single" w:sz="4" w:space="0" w:color="000000" w:themeColor="text1"/>
            </w:tcBorders>
          </w:tcPr>
          <w:p w14:paraId="36590580" w14:textId="03988AC1" w:rsidR="00D745ED" w:rsidRDefault="00DB1416">
            <w:r>
              <w:rPr>
                <w:rFonts w:ascii="Arial" w:eastAsia="Arial" w:hAnsi="Arial" w:cs="Arial"/>
                <w:b/>
                <w:sz w:val="15"/>
              </w:rPr>
              <w:t>A</w:t>
            </w:r>
            <w:r w:rsidR="00FC4C08">
              <w:rPr>
                <w:rFonts w:ascii="Arial" w:eastAsia="Arial" w:hAnsi="Arial" w:cs="Arial"/>
                <w:b/>
                <w:sz w:val="15"/>
              </w:rPr>
              <w:t xml:space="preserve">fspraken </w:t>
            </w:r>
            <w:r>
              <w:rPr>
                <w:rFonts w:ascii="Arial" w:eastAsia="Arial" w:hAnsi="Arial" w:cs="Arial"/>
                <w:b/>
                <w:sz w:val="15"/>
              </w:rPr>
              <w:t>en procedures</w:t>
            </w:r>
            <w:r w:rsidR="00FC4C08">
              <w:rPr>
                <w:rFonts w:ascii="Arial" w:eastAsia="Arial" w:hAnsi="Arial" w:cs="Arial"/>
                <w:b/>
                <w:sz w:val="15"/>
              </w:rPr>
              <w:t xml:space="preserve"> </w:t>
            </w:r>
          </w:p>
        </w:tc>
      </w:tr>
      <w:tr w:rsidR="00D745ED" w14:paraId="4D3E5458" w14:textId="77777777" w:rsidTr="1DD821BD">
        <w:trPr>
          <w:trHeight w:val="487"/>
        </w:trPr>
        <w:tc>
          <w:tcPr>
            <w:tcW w:w="458" w:type="dxa"/>
            <w:tcBorders>
              <w:top w:val="single" w:sz="2" w:space="0" w:color="000000" w:themeColor="text1"/>
              <w:left w:val="single" w:sz="4" w:space="0" w:color="000000" w:themeColor="text1"/>
              <w:bottom w:val="single" w:sz="4" w:space="0" w:color="000000" w:themeColor="text1"/>
              <w:right w:val="single" w:sz="2" w:space="0" w:color="000000" w:themeColor="text1"/>
            </w:tcBorders>
          </w:tcPr>
          <w:p w14:paraId="578284C4" w14:textId="3DF0CAD9" w:rsidR="00D745ED" w:rsidRPr="00B66750" w:rsidRDefault="00FC4C08" w:rsidP="00374A72">
            <w:pPr>
              <w:rPr>
                <w:rFonts w:ascii="Arial" w:hAnsi="Arial" w:cs="Arial"/>
                <w:sz w:val="15"/>
                <w:szCs w:val="15"/>
              </w:rPr>
            </w:pPr>
            <w:r w:rsidRPr="00B66750">
              <w:rPr>
                <w:rFonts w:ascii="Arial" w:hAnsi="Arial" w:cs="Arial"/>
                <w:sz w:val="15"/>
                <w:szCs w:val="15"/>
              </w:rPr>
              <w:t>3</w:t>
            </w:r>
            <w:r w:rsidR="00150A4B">
              <w:rPr>
                <w:rFonts w:ascii="Arial" w:hAnsi="Arial" w:cs="Arial"/>
                <w:sz w:val="15"/>
                <w:szCs w:val="15"/>
              </w:rPr>
              <w:t>2</w:t>
            </w:r>
            <w:r w:rsidRPr="00B66750">
              <w:rPr>
                <w:rFonts w:ascii="Arial" w:hAnsi="Arial" w:cs="Arial"/>
                <w:sz w:val="15"/>
                <w:szCs w:val="15"/>
              </w:rPr>
              <w:t xml:space="preserve">.  </w:t>
            </w:r>
          </w:p>
        </w:tc>
        <w:tc>
          <w:tcPr>
            <w:tcW w:w="7442" w:type="dxa"/>
            <w:tcBorders>
              <w:top w:val="single" w:sz="2" w:space="0" w:color="000000" w:themeColor="text1"/>
              <w:left w:val="single" w:sz="2" w:space="0" w:color="000000" w:themeColor="text1"/>
              <w:bottom w:val="single" w:sz="4" w:space="0" w:color="000000" w:themeColor="text1"/>
              <w:right w:val="single" w:sz="4" w:space="0" w:color="000000" w:themeColor="text1"/>
            </w:tcBorders>
          </w:tcPr>
          <w:p w14:paraId="452C3D74" w14:textId="190A6724" w:rsidR="00D745ED" w:rsidRPr="004B2ADD" w:rsidRDefault="33AE9FDA" w:rsidP="00374A72">
            <w:pPr>
              <w:rPr>
                <w:szCs w:val="17"/>
              </w:rPr>
            </w:pPr>
            <w:r w:rsidRPr="004B2ADD">
              <w:rPr>
                <w:szCs w:val="17"/>
              </w:rPr>
              <w:t xml:space="preserve">Opdrachtnemer </w:t>
            </w:r>
            <w:r w:rsidR="33419542" w:rsidRPr="004B2ADD">
              <w:rPr>
                <w:szCs w:val="17"/>
              </w:rPr>
              <w:t xml:space="preserve">factureert conform afspraken en het facturatie schema, zoals vastgelegd in de Nadere Overeenkomst. </w:t>
            </w:r>
          </w:p>
        </w:tc>
      </w:tr>
      <w:tr w:rsidR="00D745ED" w14:paraId="39FCBF90" w14:textId="77777777" w:rsidTr="1DD821BD">
        <w:trPr>
          <w:trHeight w:val="725"/>
        </w:trPr>
        <w:tc>
          <w:tcPr>
            <w:tcW w:w="458" w:type="dxa"/>
            <w:tcBorders>
              <w:top w:val="single" w:sz="4" w:space="0" w:color="000000" w:themeColor="text1"/>
              <w:left w:val="single" w:sz="4" w:space="0" w:color="000000" w:themeColor="text1"/>
              <w:bottom w:val="single" w:sz="4" w:space="0" w:color="000000" w:themeColor="text1"/>
              <w:right w:val="single" w:sz="2" w:space="0" w:color="000000" w:themeColor="text1"/>
            </w:tcBorders>
          </w:tcPr>
          <w:p w14:paraId="6B369F90" w14:textId="54A0CE54" w:rsidR="00D745ED" w:rsidRPr="00B66750" w:rsidRDefault="00FC4C08" w:rsidP="00374A72">
            <w:pPr>
              <w:rPr>
                <w:rFonts w:ascii="Arial" w:hAnsi="Arial" w:cs="Arial"/>
                <w:sz w:val="15"/>
                <w:szCs w:val="15"/>
              </w:rPr>
            </w:pPr>
            <w:r w:rsidRPr="00B66750">
              <w:rPr>
                <w:rFonts w:ascii="Arial" w:hAnsi="Arial" w:cs="Arial"/>
                <w:sz w:val="15"/>
                <w:szCs w:val="15"/>
              </w:rPr>
              <w:t>3</w:t>
            </w:r>
            <w:r w:rsidR="00150A4B">
              <w:rPr>
                <w:rFonts w:ascii="Arial" w:hAnsi="Arial" w:cs="Arial"/>
                <w:sz w:val="15"/>
                <w:szCs w:val="15"/>
              </w:rPr>
              <w:t>3</w:t>
            </w:r>
            <w:r w:rsidRPr="00B66750">
              <w:rPr>
                <w:rFonts w:ascii="Arial" w:hAnsi="Arial" w:cs="Arial"/>
                <w:sz w:val="15"/>
                <w:szCs w:val="15"/>
              </w:rPr>
              <w:t xml:space="preserve">.  </w:t>
            </w:r>
          </w:p>
        </w:tc>
        <w:tc>
          <w:tcPr>
            <w:tcW w:w="7442" w:type="dxa"/>
            <w:tcBorders>
              <w:top w:val="single" w:sz="4" w:space="0" w:color="000000" w:themeColor="text1"/>
              <w:left w:val="single" w:sz="2" w:space="0" w:color="000000" w:themeColor="text1"/>
              <w:bottom w:val="single" w:sz="4" w:space="0" w:color="000000" w:themeColor="text1"/>
              <w:right w:val="single" w:sz="4" w:space="0" w:color="000000" w:themeColor="text1"/>
            </w:tcBorders>
          </w:tcPr>
          <w:p w14:paraId="29945139" w14:textId="715AD832" w:rsidR="00D745ED" w:rsidRPr="004B2ADD" w:rsidRDefault="291A364B" w:rsidP="00374A72">
            <w:pPr>
              <w:rPr>
                <w:szCs w:val="17"/>
              </w:rPr>
            </w:pPr>
            <w:r w:rsidRPr="004B2ADD">
              <w:rPr>
                <w:szCs w:val="17"/>
              </w:rPr>
              <w:t>Opdrachtneme</w:t>
            </w:r>
            <w:r w:rsidR="33419542" w:rsidRPr="004B2ADD">
              <w:rPr>
                <w:szCs w:val="17"/>
              </w:rPr>
              <w:t xml:space="preserve">r factureert begeleidt de factuur met het schriftelijke akkoord van het Kadaster voor de in rekening gebrachte (deel)prestatie of inspanning en het </w:t>
            </w:r>
            <w:r w:rsidR="00A73114" w:rsidRPr="004B2ADD">
              <w:rPr>
                <w:szCs w:val="17"/>
              </w:rPr>
              <w:t xml:space="preserve">vermeldt </w:t>
            </w:r>
            <w:r w:rsidR="33419542" w:rsidRPr="004B2ADD">
              <w:rPr>
                <w:szCs w:val="17"/>
              </w:rPr>
              <w:t xml:space="preserve">bijbehorende inkoopordernummer. </w:t>
            </w:r>
          </w:p>
        </w:tc>
      </w:tr>
      <w:tr w:rsidR="00D745ED" w14:paraId="67AEACCD" w14:textId="77777777" w:rsidTr="00861F7C">
        <w:trPr>
          <w:trHeight w:val="1810"/>
        </w:trPr>
        <w:tc>
          <w:tcPr>
            <w:tcW w:w="458" w:type="dxa"/>
            <w:tcBorders>
              <w:top w:val="single" w:sz="4" w:space="0" w:color="000000" w:themeColor="text1"/>
              <w:left w:val="single" w:sz="4" w:space="0" w:color="000000" w:themeColor="text1"/>
              <w:bottom w:val="single" w:sz="4" w:space="0" w:color="000000" w:themeColor="text1"/>
              <w:right w:val="single" w:sz="2" w:space="0" w:color="000000" w:themeColor="text1"/>
            </w:tcBorders>
          </w:tcPr>
          <w:p w14:paraId="304DD892" w14:textId="154D2E5F" w:rsidR="00D745ED" w:rsidRPr="00B66750" w:rsidRDefault="00FC4C08" w:rsidP="00374A72">
            <w:pPr>
              <w:rPr>
                <w:rFonts w:ascii="Arial" w:hAnsi="Arial" w:cs="Arial"/>
                <w:sz w:val="15"/>
                <w:szCs w:val="15"/>
              </w:rPr>
            </w:pPr>
            <w:r w:rsidRPr="00B66750">
              <w:rPr>
                <w:rFonts w:ascii="Arial" w:hAnsi="Arial" w:cs="Arial"/>
                <w:sz w:val="15"/>
                <w:szCs w:val="15"/>
              </w:rPr>
              <w:t>3</w:t>
            </w:r>
            <w:r w:rsidR="00150A4B">
              <w:rPr>
                <w:rFonts w:ascii="Arial" w:hAnsi="Arial" w:cs="Arial"/>
                <w:sz w:val="15"/>
                <w:szCs w:val="15"/>
              </w:rPr>
              <w:t>4</w:t>
            </w:r>
            <w:r w:rsidRPr="00B66750">
              <w:rPr>
                <w:rFonts w:ascii="Arial" w:hAnsi="Arial" w:cs="Arial"/>
                <w:sz w:val="15"/>
                <w:szCs w:val="15"/>
              </w:rPr>
              <w:t xml:space="preserve">.  </w:t>
            </w:r>
          </w:p>
        </w:tc>
        <w:tc>
          <w:tcPr>
            <w:tcW w:w="7442" w:type="dxa"/>
            <w:tcBorders>
              <w:top w:val="single" w:sz="4" w:space="0" w:color="000000" w:themeColor="text1"/>
              <w:left w:val="single" w:sz="2" w:space="0" w:color="000000" w:themeColor="text1"/>
              <w:bottom w:val="single" w:sz="4" w:space="0" w:color="000000" w:themeColor="text1"/>
              <w:right w:val="single" w:sz="4" w:space="0" w:color="000000" w:themeColor="text1"/>
            </w:tcBorders>
          </w:tcPr>
          <w:p w14:paraId="2AAB82AC" w14:textId="4DECFB3D" w:rsidR="00D745ED" w:rsidRPr="004B2ADD" w:rsidRDefault="00FC4C08" w:rsidP="00374A72">
            <w:pPr>
              <w:rPr>
                <w:szCs w:val="17"/>
              </w:rPr>
            </w:pPr>
            <w:r w:rsidRPr="004B2ADD">
              <w:rPr>
                <w:szCs w:val="17"/>
              </w:rPr>
              <w:t xml:space="preserve">De facturen zijn minimaal voorzien van de volgende gegevens: </w:t>
            </w:r>
          </w:p>
          <w:p w14:paraId="10C0CD70" w14:textId="77777777" w:rsidR="00D745ED" w:rsidRPr="004B2ADD" w:rsidRDefault="00FC4C08" w:rsidP="00374A72">
            <w:pPr>
              <w:pStyle w:val="Lijstalinea"/>
              <w:numPr>
                <w:ilvl w:val="0"/>
                <w:numId w:val="39"/>
              </w:numPr>
              <w:rPr>
                <w:szCs w:val="17"/>
              </w:rPr>
            </w:pPr>
            <w:r w:rsidRPr="004B2ADD">
              <w:rPr>
                <w:szCs w:val="17"/>
              </w:rPr>
              <w:t xml:space="preserve">Factuuradres </w:t>
            </w:r>
          </w:p>
          <w:p w14:paraId="4F960A11" w14:textId="77777777" w:rsidR="00D745ED" w:rsidRPr="004B2ADD" w:rsidRDefault="00FC4C08" w:rsidP="00374A72">
            <w:pPr>
              <w:pStyle w:val="Lijstalinea"/>
              <w:numPr>
                <w:ilvl w:val="0"/>
                <w:numId w:val="39"/>
              </w:numPr>
              <w:rPr>
                <w:szCs w:val="17"/>
              </w:rPr>
            </w:pPr>
            <w:r w:rsidRPr="004B2ADD">
              <w:rPr>
                <w:szCs w:val="17"/>
              </w:rPr>
              <w:t xml:space="preserve">Factuurdatum </w:t>
            </w:r>
          </w:p>
          <w:p w14:paraId="4A0D19D9" w14:textId="77777777" w:rsidR="00D745ED" w:rsidRPr="004B2ADD" w:rsidRDefault="00FC4C08" w:rsidP="00374A72">
            <w:pPr>
              <w:pStyle w:val="Lijstalinea"/>
              <w:numPr>
                <w:ilvl w:val="0"/>
                <w:numId w:val="39"/>
              </w:numPr>
              <w:rPr>
                <w:szCs w:val="17"/>
              </w:rPr>
            </w:pPr>
            <w:r w:rsidRPr="004B2ADD">
              <w:rPr>
                <w:szCs w:val="17"/>
              </w:rPr>
              <w:t xml:space="preserve">Afleveradres </w:t>
            </w:r>
          </w:p>
          <w:p w14:paraId="73A57458" w14:textId="77777777" w:rsidR="00D745ED" w:rsidRPr="004B2ADD" w:rsidRDefault="00FC4C08" w:rsidP="00374A72">
            <w:pPr>
              <w:pStyle w:val="Lijstalinea"/>
              <w:numPr>
                <w:ilvl w:val="0"/>
                <w:numId w:val="39"/>
              </w:numPr>
              <w:rPr>
                <w:szCs w:val="17"/>
              </w:rPr>
            </w:pPr>
            <w:r w:rsidRPr="004B2ADD">
              <w:rPr>
                <w:szCs w:val="17"/>
              </w:rPr>
              <w:t xml:space="preserve">Omschrijving van de gefactureerde zaken </w:t>
            </w:r>
          </w:p>
          <w:p w14:paraId="2D6D3DFE" w14:textId="77777777" w:rsidR="00D745ED" w:rsidRPr="004B2ADD" w:rsidRDefault="00FC4C08" w:rsidP="00374A72">
            <w:pPr>
              <w:pStyle w:val="Lijstalinea"/>
              <w:numPr>
                <w:ilvl w:val="0"/>
                <w:numId w:val="39"/>
              </w:numPr>
              <w:rPr>
                <w:szCs w:val="17"/>
              </w:rPr>
            </w:pPr>
            <w:r w:rsidRPr="004B2ADD">
              <w:rPr>
                <w:szCs w:val="17"/>
              </w:rPr>
              <w:t xml:space="preserve">Naam + e-mailadres van de besteller </w:t>
            </w:r>
          </w:p>
          <w:p w14:paraId="52F01403" w14:textId="77777777" w:rsidR="00D745ED" w:rsidRPr="004B2ADD" w:rsidRDefault="00FC4C08" w:rsidP="00374A72">
            <w:pPr>
              <w:pStyle w:val="Lijstalinea"/>
              <w:numPr>
                <w:ilvl w:val="0"/>
                <w:numId w:val="39"/>
              </w:numPr>
              <w:rPr>
                <w:szCs w:val="17"/>
              </w:rPr>
            </w:pPr>
            <w:r w:rsidRPr="004B2ADD">
              <w:rPr>
                <w:szCs w:val="17"/>
              </w:rPr>
              <w:t xml:space="preserve">Inkoopordernummer </w:t>
            </w:r>
          </w:p>
          <w:p w14:paraId="315FEE55" w14:textId="20CA7768" w:rsidR="00D745ED" w:rsidRPr="004B2ADD" w:rsidRDefault="00FC4C08" w:rsidP="00374A72">
            <w:pPr>
              <w:rPr>
                <w:szCs w:val="17"/>
              </w:rPr>
            </w:pPr>
            <w:r w:rsidRPr="004B2ADD">
              <w:rPr>
                <w:szCs w:val="17"/>
              </w:rPr>
              <w:t xml:space="preserve">Zonder deze gegevens wordt de betreffende factuur niet behandeld.  </w:t>
            </w:r>
          </w:p>
          <w:p w14:paraId="48470599" w14:textId="326A2BC6" w:rsidR="00D745ED" w:rsidRPr="004B2ADD" w:rsidRDefault="00FC4C08" w:rsidP="00374A72">
            <w:pPr>
              <w:rPr>
                <w:szCs w:val="17"/>
              </w:rPr>
            </w:pPr>
            <w:r w:rsidRPr="004B2ADD">
              <w:rPr>
                <w:szCs w:val="17"/>
              </w:rPr>
              <w:t>Daarmee is de 30 dagen termijn voor betaling niet aangevangen</w:t>
            </w:r>
            <w:r w:rsidR="00F44832" w:rsidRPr="004B2ADD">
              <w:rPr>
                <w:szCs w:val="17"/>
              </w:rPr>
              <w:t>.</w:t>
            </w:r>
          </w:p>
        </w:tc>
      </w:tr>
      <w:tr w:rsidR="00D745ED" w14:paraId="2ED41416" w14:textId="77777777" w:rsidTr="00800D8A">
        <w:trPr>
          <w:trHeight w:val="2057"/>
        </w:trPr>
        <w:tc>
          <w:tcPr>
            <w:tcW w:w="458" w:type="dxa"/>
            <w:tcBorders>
              <w:top w:val="single" w:sz="4" w:space="0" w:color="000000" w:themeColor="text1"/>
              <w:left w:val="single" w:sz="4" w:space="0" w:color="000000" w:themeColor="text1"/>
              <w:bottom w:val="single" w:sz="4" w:space="0" w:color="000000" w:themeColor="text1"/>
              <w:right w:val="single" w:sz="2" w:space="0" w:color="000000" w:themeColor="text1"/>
            </w:tcBorders>
          </w:tcPr>
          <w:p w14:paraId="332815BB" w14:textId="7DCA8120" w:rsidR="00D745ED" w:rsidRPr="00B66750" w:rsidRDefault="00FC4C08" w:rsidP="00374A72">
            <w:pPr>
              <w:rPr>
                <w:rFonts w:ascii="Arial" w:hAnsi="Arial" w:cs="Arial"/>
                <w:sz w:val="15"/>
                <w:szCs w:val="15"/>
              </w:rPr>
            </w:pPr>
            <w:r w:rsidRPr="00B66750">
              <w:rPr>
                <w:rFonts w:ascii="Arial" w:hAnsi="Arial" w:cs="Arial"/>
                <w:sz w:val="15"/>
                <w:szCs w:val="15"/>
              </w:rPr>
              <w:t>3</w:t>
            </w:r>
            <w:r w:rsidR="00150A4B">
              <w:rPr>
                <w:rFonts w:ascii="Arial" w:hAnsi="Arial" w:cs="Arial"/>
                <w:sz w:val="15"/>
                <w:szCs w:val="15"/>
              </w:rPr>
              <w:t>5</w:t>
            </w:r>
            <w:r w:rsidRPr="00B66750">
              <w:rPr>
                <w:rFonts w:ascii="Arial" w:hAnsi="Arial" w:cs="Arial"/>
                <w:sz w:val="15"/>
                <w:szCs w:val="15"/>
              </w:rPr>
              <w:t xml:space="preserve">.  </w:t>
            </w:r>
          </w:p>
        </w:tc>
        <w:tc>
          <w:tcPr>
            <w:tcW w:w="7442" w:type="dxa"/>
            <w:tcBorders>
              <w:top w:val="single" w:sz="4" w:space="0" w:color="000000" w:themeColor="text1"/>
              <w:left w:val="single" w:sz="2" w:space="0" w:color="000000" w:themeColor="text1"/>
              <w:bottom w:val="single" w:sz="4" w:space="0" w:color="000000" w:themeColor="text1"/>
              <w:right w:val="single" w:sz="4" w:space="0" w:color="000000" w:themeColor="text1"/>
            </w:tcBorders>
          </w:tcPr>
          <w:p w14:paraId="75C3CCDC" w14:textId="686DF85F" w:rsidR="00D745ED" w:rsidRPr="004B2ADD" w:rsidRDefault="00FC4C08" w:rsidP="00374A72">
            <w:pPr>
              <w:rPr>
                <w:szCs w:val="17"/>
              </w:rPr>
            </w:pPr>
            <w:r w:rsidRPr="004B2ADD">
              <w:rPr>
                <w:szCs w:val="17"/>
              </w:rPr>
              <w:t xml:space="preserve">Opdrachtnemer zal alle facturen digitaal verzenden naar het volgende e-mail adres. </w:t>
            </w:r>
          </w:p>
          <w:p w14:paraId="03FD779F" w14:textId="13C3B554" w:rsidR="00D745ED" w:rsidRPr="004B2ADD" w:rsidRDefault="00FC4C08" w:rsidP="00374A72">
            <w:pPr>
              <w:rPr>
                <w:szCs w:val="17"/>
              </w:rPr>
            </w:pPr>
            <w:r w:rsidRPr="004B2ADD">
              <w:rPr>
                <w:szCs w:val="17"/>
                <w:u w:val="single" w:color="000000"/>
              </w:rPr>
              <w:t>Crediteurenbeheer@kadaster.nl</w:t>
            </w:r>
            <w:r w:rsidRPr="004B2ADD">
              <w:rPr>
                <w:szCs w:val="17"/>
              </w:rPr>
              <w:t xml:space="preserve"> </w:t>
            </w:r>
          </w:p>
          <w:p w14:paraId="6D3D071C" w14:textId="4E336C85" w:rsidR="00D745ED" w:rsidRPr="004B2ADD" w:rsidRDefault="00225727" w:rsidP="00374A72">
            <w:pPr>
              <w:rPr>
                <w:szCs w:val="17"/>
              </w:rPr>
            </w:pPr>
            <w:r>
              <w:rPr>
                <w:szCs w:val="17"/>
              </w:rPr>
              <w:t>F</w:t>
            </w:r>
            <w:r w:rsidR="00FC4C08" w:rsidRPr="004B2ADD">
              <w:rPr>
                <w:szCs w:val="17"/>
              </w:rPr>
              <w:t xml:space="preserve">actuuradres:  </w:t>
            </w:r>
          </w:p>
          <w:p w14:paraId="67C3F235" w14:textId="451463E5" w:rsidR="00D745ED" w:rsidRPr="004B2ADD" w:rsidRDefault="00FC4C08" w:rsidP="00374A72">
            <w:pPr>
              <w:rPr>
                <w:szCs w:val="17"/>
              </w:rPr>
            </w:pPr>
            <w:r w:rsidRPr="004B2ADD">
              <w:rPr>
                <w:szCs w:val="17"/>
              </w:rPr>
              <w:t xml:space="preserve">Het Kadaster  </w:t>
            </w:r>
            <w:r w:rsidR="00374A72" w:rsidRPr="004B2ADD">
              <w:rPr>
                <w:szCs w:val="17"/>
              </w:rPr>
              <w:br/>
            </w:r>
            <w:r w:rsidRPr="004B2ADD">
              <w:rPr>
                <w:szCs w:val="17"/>
              </w:rPr>
              <w:t xml:space="preserve">T.a.v. Crediteurenadministratie </w:t>
            </w:r>
            <w:r w:rsidR="00374A72" w:rsidRPr="004B2ADD">
              <w:rPr>
                <w:szCs w:val="17"/>
              </w:rPr>
              <w:br/>
            </w:r>
            <w:r w:rsidRPr="004B2ADD">
              <w:rPr>
                <w:szCs w:val="17"/>
              </w:rPr>
              <w:t xml:space="preserve">Postbus 9046 </w:t>
            </w:r>
            <w:r w:rsidR="00374A72" w:rsidRPr="004B2ADD">
              <w:rPr>
                <w:szCs w:val="17"/>
              </w:rPr>
              <w:br/>
            </w:r>
            <w:r w:rsidRPr="004B2ADD">
              <w:rPr>
                <w:szCs w:val="17"/>
              </w:rPr>
              <w:t xml:space="preserve">7300 GH Apeldoorn </w:t>
            </w:r>
          </w:p>
          <w:p w14:paraId="632FC49A" w14:textId="77777777" w:rsidR="00D745ED" w:rsidRPr="004B2ADD" w:rsidRDefault="00FC4C08" w:rsidP="00374A72">
            <w:pPr>
              <w:rPr>
                <w:szCs w:val="17"/>
              </w:rPr>
            </w:pPr>
            <w:r w:rsidRPr="004B2ADD">
              <w:rPr>
                <w:szCs w:val="17"/>
              </w:rPr>
              <w:t xml:space="preserve"> </w:t>
            </w:r>
          </w:p>
          <w:p w14:paraId="3A96309F" w14:textId="77777777" w:rsidR="00D745ED" w:rsidRPr="00B66750" w:rsidRDefault="00FC4C08" w:rsidP="00374A72">
            <w:pPr>
              <w:rPr>
                <w:rFonts w:ascii="Arial" w:hAnsi="Arial" w:cs="Arial"/>
                <w:sz w:val="15"/>
                <w:szCs w:val="15"/>
              </w:rPr>
            </w:pPr>
            <w:r w:rsidRPr="004B2ADD">
              <w:rPr>
                <w:szCs w:val="17"/>
              </w:rPr>
              <w:t>Partijen kunnen voorafgaand aan de werkzaamheden nadere richtlijnen vaststellen met betrekking tot de facturatie. Deze zijn alleen van toepassing mits uitdrukkelijk vastgelegd in de Nadere Overeenkomst</w:t>
            </w:r>
            <w:r w:rsidRPr="00B66750">
              <w:rPr>
                <w:rFonts w:ascii="Arial" w:hAnsi="Arial" w:cs="Arial"/>
                <w:sz w:val="15"/>
                <w:szCs w:val="15"/>
              </w:rPr>
              <w:t xml:space="preserve">. </w:t>
            </w:r>
          </w:p>
        </w:tc>
      </w:tr>
    </w:tbl>
    <w:p w14:paraId="19135F0B" w14:textId="77777777" w:rsidR="00D745ED" w:rsidRDefault="00FC4C08">
      <w:pPr>
        <w:spacing w:after="44"/>
      </w:pPr>
      <w:r>
        <w:rPr>
          <w:rFonts w:ascii="Arial" w:eastAsia="Arial" w:hAnsi="Arial" w:cs="Arial"/>
          <w:sz w:val="15"/>
        </w:rPr>
        <w:t xml:space="preserve"> </w:t>
      </w:r>
    </w:p>
    <w:p w14:paraId="1731F4AD" w14:textId="77777777" w:rsidR="00D745ED" w:rsidRDefault="00FC4C08">
      <w:pPr>
        <w:spacing w:after="54"/>
      </w:pPr>
      <w:r>
        <w:rPr>
          <w:rFonts w:ascii="Arial" w:eastAsia="Arial" w:hAnsi="Arial" w:cs="Arial"/>
          <w:sz w:val="15"/>
        </w:rPr>
        <w:t xml:space="preserve"> </w:t>
      </w:r>
    </w:p>
    <w:p w14:paraId="728455DB" w14:textId="77777777" w:rsidR="00D745ED" w:rsidRDefault="00FC4C08">
      <w:pPr>
        <w:spacing w:after="44"/>
      </w:pPr>
      <w:r>
        <w:rPr>
          <w:rFonts w:ascii="Arial" w:eastAsia="Arial" w:hAnsi="Arial" w:cs="Arial"/>
          <w:sz w:val="15"/>
        </w:rPr>
        <w:t xml:space="preserve"> </w:t>
      </w:r>
    </w:p>
    <w:p w14:paraId="59DE9790" w14:textId="77777777" w:rsidR="00D745ED" w:rsidRDefault="00FC4C08">
      <w:pPr>
        <w:spacing w:after="49"/>
        <w:rPr>
          <w:rFonts w:ascii="Arial" w:eastAsia="Arial" w:hAnsi="Arial" w:cs="Arial"/>
          <w:sz w:val="15"/>
        </w:rPr>
      </w:pPr>
      <w:r>
        <w:rPr>
          <w:rFonts w:ascii="Arial" w:eastAsia="Arial" w:hAnsi="Arial" w:cs="Arial"/>
          <w:sz w:val="15"/>
        </w:rPr>
        <w:t xml:space="preserve"> </w:t>
      </w:r>
    </w:p>
    <w:p w14:paraId="3CDB593B" w14:textId="77777777" w:rsidR="001E0589" w:rsidRDefault="001E0589">
      <w:pPr>
        <w:spacing w:after="49"/>
        <w:rPr>
          <w:rFonts w:ascii="Arial" w:eastAsia="Arial" w:hAnsi="Arial" w:cs="Arial"/>
          <w:sz w:val="15"/>
        </w:rPr>
      </w:pPr>
    </w:p>
    <w:p w14:paraId="4A043EE9" w14:textId="77777777" w:rsidR="001E0589" w:rsidRDefault="001E0589">
      <w:pPr>
        <w:spacing w:after="49"/>
      </w:pPr>
    </w:p>
    <w:p w14:paraId="4B694375" w14:textId="77777777" w:rsidR="00D745ED" w:rsidRDefault="00FC4C08">
      <w:pPr>
        <w:spacing w:after="49"/>
      </w:pPr>
      <w:r>
        <w:rPr>
          <w:rFonts w:ascii="Arial" w:eastAsia="Arial" w:hAnsi="Arial" w:cs="Arial"/>
          <w:sz w:val="15"/>
        </w:rPr>
        <w:t xml:space="preserve"> </w:t>
      </w:r>
    </w:p>
    <w:p w14:paraId="204DB8AC" w14:textId="77777777" w:rsidR="00D745ED" w:rsidRDefault="00FC4C08">
      <w:pPr>
        <w:spacing w:after="49"/>
      </w:pPr>
      <w:r>
        <w:rPr>
          <w:rFonts w:ascii="Arial" w:eastAsia="Arial" w:hAnsi="Arial" w:cs="Arial"/>
          <w:sz w:val="15"/>
        </w:rPr>
        <w:t xml:space="preserve"> </w:t>
      </w:r>
    </w:p>
    <w:p w14:paraId="76419395" w14:textId="77777777" w:rsidR="00BC3A52" w:rsidRDefault="00BC3A52">
      <w:pPr>
        <w:rPr>
          <w:rFonts w:ascii="Arial" w:eastAsia="Arial" w:hAnsi="Arial" w:cs="Arial"/>
          <w:b/>
        </w:rPr>
      </w:pPr>
      <w:r>
        <w:br w:type="page"/>
      </w:r>
    </w:p>
    <w:p w14:paraId="0631913A" w14:textId="2275F33D" w:rsidR="00D745ED" w:rsidRDefault="00FC4C08">
      <w:pPr>
        <w:pStyle w:val="Kop1"/>
        <w:ind w:left="-5"/>
      </w:pPr>
      <w:bookmarkStart w:id="20" w:name="_Toc116474240"/>
      <w:r>
        <w:t xml:space="preserve">Bijlage 1:  Opbouw Projectofferte </w:t>
      </w:r>
      <w:r w:rsidR="00A9413C">
        <w:t>(voorbeeld)</w:t>
      </w:r>
      <w:bookmarkEnd w:id="20"/>
    </w:p>
    <w:p w14:paraId="369D155E" w14:textId="77777777" w:rsidR="00D745ED" w:rsidRDefault="00FC4C08">
      <w:pPr>
        <w:spacing w:after="0"/>
      </w:pPr>
      <w:r>
        <w:rPr>
          <w:rFonts w:ascii="Arial" w:eastAsia="Arial" w:hAnsi="Arial" w:cs="Arial"/>
          <w:sz w:val="15"/>
        </w:rPr>
        <w:t xml:space="preserve"> </w:t>
      </w:r>
    </w:p>
    <w:tbl>
      <w:tblPr>
        <w:tblStyle w:val="TableGrid1"/>
        <w:tblW w:w="6612" w:type="dxa"/>
        <w:tblInd w:w="-62" w:type="dxa"/>
        <w:tblCellMar>
          <w:top w:w="60" w:type="dxa"/>
          <w:left w:w="58" w:type="dxa"/>
          <w:right w:w="101" w:type="dxa"/>
        </w:tblCellMar>
        <w:tblLook w:val="04A0" w:firstRow="1" w:lastRow="0" w:firstColumn="1" w:lastColumn="0" w:noHBand="0" w:noVBand="1"/>
      </w:tblPr>
      <w:tblGrid>
        <w:gridCol w:w="4709"/>
        <w:gridCol w:w="1903"/>
      </w:tblGrid>
      <w:tr w:rsidR="00D745ED" w14:paraId="5229DDE3" w14:textId="77777777" w:rsidTr="00A43D89">
        <w:trPr>
          <w:trHeight w:val="247"/>
        </w:trPr>
        <w:tc>
          <w:tcPr>
            <w:tcW w:w="4709" w:type="dxa"/>
            <w:tcBorders>
              <w:top w:val="single" w:sz="2" w:space="0" w:color="000000"/>
              <w:left w:val="single" w:sz="4" w:space="0" w:color="000000"/>
              <w:bottom w:val="single" w:sz="4" w:space="0" w:color="000000"/>
              <w:right w:val="single" w:sz="4" w:space="0" w:color="000000"/>
            </w:tcBorders>
          </w:tcPr>
          <w:p w14:paraId="7896C837" w14:textId="77777777" w:rsidR="00D745ED" w:rsidRDefault="00FC4C08">
            <w:pPr>
              <w:ind w:left="5"/>
            </w:pPr>
            <w:r>
              <w:rPr>
                <w:rFonts w:ascii="Arial" w:eastAsia="Arial" w:hAnsi="Arial" w:cs="Arial"/>
                <w:b/>
                <w:sz w:val="15"/>
              </w:rPr>
              <w:t xml:space="preserve">Onderwerp </w:t>
            </w:r>
          </w:p>
        </w:tc>
        <w:tc>
          <w:tcPr>
            <w:tcW w:w="1903" w:type="dxa"/>
            <w:tcBorders>
              <w:top w:val="single" w:sz="2" w:space="0" w:color="000000"/>
              <w:left w:val="single" w:sz="4" w:space="0" w:color="000000"/>
              <w:bottom w:val="single" w:sz="4" w:space="0" w:color="000000"/>
              <w:right w:val="single" w:sz="2" w:space="0" w:color="000000"/>
            </w:tcBorders>
          </w:tcPr>
          <w:p w14:paraId="4B8BEDAD" w14:textId="0316A485" w:rsidR="00D745ED" w:rsidRPr="006C04F0" w:rsidRDefault="00D745ED" w:rsidP="006C04F0">
            <w:pPr>
              <w:pStyle w:val="Geenafstand"/>
              <w:rPr>
                <w:rFonts w:ascii="Arial" w:hAnsi="Arial" w:cs="Arial"/>
                <w:sz w:val="15"/>
                <w:szCs w:val="15"/>
                <w:lang w:val="en-US"/>
              </w:rPr>
            </w:pPr>
          </w:p>
        </w:tc>
      </w:tr>
      <w:tr w:rsidR="00D745ED" w14:paraId="3C6F8C88" w14:textId="77777777" w:rsidTr="00A43D89">
        <w:trPr>
          <w:trHeight w:val="250"/>
        </w:trPr>
        <w:tc>
          <w:tcPr>
            <w:tcW w:w="4709" w:type="dxa"/>
            <w:tcBorders>
              <w:top w:val="single" w:sz="4" w:space="0" w:color="000000"/>
              <w:left w:val="single" w:sz="4" w:space="0" w:color="000000"/>
              <w:bottom w:val="single" w:sz="4" w:space="0" w:color="000000"/>
              <w:right w:val="single" w:sz="4" w:space="0" w:color="000000"/>
            </w:tcBorders>
          </w:tcPr>
          <w:p w14:paraId="409030B0" w14:textId="77777777" w:rsidR="00D745ED" w:rsidRPr="00BC3A52" w:rsidRDefault="00FC4C08">
            <w:pPr>
              <w:ind w:left="5"/>
              <w:rPr>
                <w:lang w:val="en-US"/>
              </w:rPr>
            </w:pPr>
            <w:r>
              <w:rPr>
                <w:rFonts w:ascii="Arial" w:eastAsia="Arial" w:hAnsi="Arial" w:cs="Arial"/>
                <w:sz w:val="15"/>
              </w:rPr>
              <w:t xml:space="preserve">Projectoffertebrief </w:t>
            </w:r>
          </w:p>
        </w:tc>
        <w:tc>
          <w:tcPr>
            <w:tcW w:w="1903" w:type="dxa"/>
            <w:tcBorders>
              <w:top w:val="single" w:sz="4" w:space="0" w:color="000000"/>
              <w:left w:val="single" w:sz="4" w:space="0" w:color="000000"/>
              <w:bottom w:val="single" w:sz="4" w:space="0" w:color="000000"/>
              <w:right w:val="single" w:sz="2" w:space="0" w:color="000000"/>
            </w:tcBorders>
          </w:tcPr>
          <w:p w14:paraId="76A8952B" w14:textId="79FFF598" w:rsidR="00D745ED" w:rsidRPr="006C04F0" w:rsidRDefault="00D745ED">
            <w:pPr>
              <w:rPr>
                <w:lang w:val="en-US"/>
              </w:rPr>
            </w:pPr>
          </w:p>
        </w:tc>
      </w:tr>
      <w:tr w:rsidR="009671EC" w14:paraId="3E50CF3E" w14:textId="77777777" w:rsidTr="00A43D89">
        <w:trPr>
          <w:trHeight w:val="245"/>
        </w:trPr>
        <w:tc>
          <w:tcPr>
            <w:tcW w:w="4709" w:type="dxa"/>
            <w:tcBorders>
              <w:top w:val="single" w:sz="4" w:space="0" w:color="000000"/>
              <w:left w:val="single" w:sz="4" w:space="0" w:color="000000"/>
              <w:bottom w:val="single" w:sz="4" w:space="0" w:color="000000"/>
              <w:right w:val="single" w:sz="4" w:space="0" w:color="000000"/>
            </w:tcBorders>
          </w:tcPr>
          <w:p w14:paraId="1CA00A94" w14:textId="208B2A5D" w:rsidR="009671EC" w:rsidRDefault="009671EC">
            <w:pPr>
              <w:ind w:left="5"/>
              <w:rPr>
                <w:rFonts w:ascii="Arial" w:eastAsia="Arial" w:hAnsi="Arial" w:cs="Arial"/>
                <w:sz w:val="15"/>
              </w:rPr>
            </w:pPr>
            <w:r>
              <w:rPr>
                <w:rFonts w:ascii="Arial" w:eastAsia="Arial" w:hAnsi="Arial" w:cs="Arial"/>
                <w:sz w:val="15"/>
              </w:rPr>
              <w:t>Offerte</w:t>
            </w:r>
          </w:p>
        </w:tc>
        <w:tc>
          <w:tcPr>
            <w:tcW w:w="1903" w:type="dxa"/>
            <w:tcBorders>
              <w:top w:val="single" w:sz="4" w:space="0" w:color="000000"/>
              <w:left w:val="single" w:sz="4" w:space="0" w:color="000000"/>
              <w:bottom w:val="single" w:sz="4" w:space="0" w:color="000000"/>
              <w:right w:val="single" w:sz="2" w:space="0" w:color="000000"/>
            </w:tcBorders>
          </w:tcPr>
          <w:p w14:paraId="42C29812" w14:textId="77777777" w:rsidR="009671EC" w:rsidRPr="006C04F0" w:rsidRDefault="009671EC">
            <w:pPr>
              <w:rPr>
                <w:lang w:val="en-US"/>
              </w:rPr>
            </w:pPr>
          </w:p>
        </w:tc>
      </w:tr>
      <w:tr w:rsidR="00D745ED" w14:paraId="3DE3B72B" w14:textId="77777777" w:rsidTr="00A43D89">
        <w:trPr>
          <w:trHeight w:val="245"/>
        </w:trPr>
        <w:tc>
          <w:tcPr>
            <w:tcW w:w="4709" w:type="dxa"/>
            <w:tcBorders>
              <w:top w:val="single" w:sz="4" w:space="0" w:color="000000"/>
              <w:left w:val="single" w:sz="4" w:space="0" w:color="000000"/>
              <w:bottom w:val="single" w:sz="4" w:space="0" w:color="000000"/>
              <w:right w:val="single" w:sz="4" w:space="0" w:color="000000"/>
            </w:tcBorders>
          </w:tcPr>
          <w:p w14:paraId="2429BC99" w14:textId="77777777" w:rsidR="00D745ED" w:rsidRDefault="00FC4C08">
            <w:pPr>
              <w:ind w:left="5"/>
            </w:pPr>
            <w:r>
              <w:rPr>
                <w:rFonts w:ascii="Arial" w:eastAsia="Arial" w:hAnsi="Arial" w:cs="Arial"/>
                <w:sz w:val="15"/>
              </w:rPr>
              <w:t xml:space="preserve">Bijlage B1: Beantwoording gunningscriterium 1 </w:t>
            </w:r>
          </w:p>
        </w:tc>
        <w:tc>
          <w:tcPr>
            <w:tcW w:w="1903" w:type="dxa"/>
            <w:tcBorders>
              <w:top w:val="single" w:sz="4" w:space="0" w:color="000000"/>
              <w:left w:val="single" w:sz="4" w:space="0" w:color="000000"/>
              <w:bottom w:val="single" w:sz="4" w:space="0" w:color="000000"/>
              <w:right w:val="single" w:sz="2" w:space="0" w:color="000000"/>
            </w:tcBorders>
          </w:tcPr>
          <w:p w14:paraId="70350A94" w14:textId="35AD8812" w:rsidR="00D745ED" w:rsidRPr="006C04F0" w:rsidRDefault="00D745ED">
            <w:pPr>
              <w:rPr>
                <w:lang w:val="en-US"/>
              </w:rPr>
            </w:pPr>
          </w:p>
        </w:tc>
      </w:tr>
      <w:tr w:rsidR="00D745ED" w14:paraId="79076907" w14:textId="77777777" w:rsidTr="00A43D89">
        <w:trPr>
          <w:trHeight w:val="245"/>
        </w:trPr>
        <w:tc>
          <w:tcPr>
            <w:tcW w:w="4709" w:type="dxa"/>
            <w:tcBorders>
              <w:top w:val="single" w:sz="4" w:space="0" w:color="000000"/>
              <w:left w:val="single" w:sz="4" w:space="0" w:color="000000"/>
              <w:bottom w:val="single" w:sz="4" w:space="0" w:color="000000"/>
              <w:right w:val="single" w:sz="4" w:space="0" w:color="000000"/>
            </w:tcBorders>
          </w:tcPr>
          <w:p w14:paraId="0B3A04C9" w14:textId="77777777" w:rsidR="00D745ED" w:rsidRDefault="00FC4C08">
            <w:pPr>
              <w:ind w:left="5"/>
            </w:pPr>
            <w:r>
              <w:rPr>
                <w:rFonts w:ascii="Arial" w:eastAsia="Arial" w:hAnsi="Arial" w:cs="Arial"/>
                <w:sz w:val="15"/>
              </w:rPr>
              <w:t xml:space="preserve">Bijlage B2: Beantwoording gunningscriterium 2 (ingeval gevraagd) </w:t>
            </w:r>
          </w:p>
        </w:tc>
        <w:tc>
          <w:tcPr>
            <w:tcW w:w="1903" w:type="dxa"/>
            <w:tcBorders>
              <w:top w:val="single" w:sz="4" w:space="0" w:color="000000"/>
              <w:left w:val="single" w:sz="4" w:space="0" w:color="000000"/>
              <w:bottom w:val="single" w:sz="4" w:space="0" w:color="000000"/>
              <w:right w:val="single" w:sz="2" w:space="0" w:color="000000"/>
            </w:tcBorders>
          </w:tcPr>
          <w:p w14:paraId="4BD65854" w14:textId="567B4279" w:rsidR="00D745ED" w:rsidRPr="00BC3A52" w:rsidRDefault="00D745ED">
            <w:pPr>
              <w:rPr>
                <w:lang w:val="en-US"/>
              </w:rPr>
            </w:pPr>
          </w:p>
        </w:tc>
      </w:tr>
      <w:tr w:rsidR="00D745ED" w14:paraId="552B1A34" w14:textId="77777777" w:rsidTr="00A43D89">
        <w:trPr>
          <w:trHeight w:val="250"/>
        </w:trPr>
        <w:tc>
          <w:tcPr>
            <w:tcW w:w="4709" w:type="dxa"/>
            <w:tcBorders>
              <w:top w:val="single" w:sz="4" w:space="0" w:color="000000"/>
              <w:left w:val="single" w:sz="4" w:space="0" w:color="000000"/>
              <w:bottom w:val="single" w:sz="4" w:space="0" w:color="000000"/>
              <w:right w:val="single" w:sz="4" w:space="0" w:color="000000"/>
            </w:tcBorders>
          </w:tcPr>
          <w:p w14:paraId="580F646A" w14:textId="77777777" w:rsidR="00D745ED" w:rsidRDefault="00FC4C08">
            <w:pPr>
              <w:ind w:left="5"/>
            </w:pPr>
            <w:r>
              <w:rPr>
                <w:rFonts w:ascii="Arial" w:eastAsia="Arial" w:hAnsi="Arial" w:cs="Arial"/>
                <w:sz w:val="15"/>
              </w:rPr>
              <w:t xml:space="preserve">Bijlage B3: Beantwoording gunningscriterium 3 (ingeval gevraagd) </w:t>
            </w:r>
          </w:p>
        </w:tc>
        <w:tc>
          <w:tcPr>
            <w:tcW w:w="1903" w:type="dxa"/>
            <w:tcBorders>
              <w:top w:val="single" w:sz="4" w:space="0" w:color="000000"/>
              <w:left w:val="single" w:sz="4" w:space="0" w:color="000000"/>
              <w:bottom w:val="single" w:sz="4" w:space="0" w:color="000000"/>
              <w:right w:val="single" w:sz="2" w:space="0" w:color="000000"/>
            </w:tcBorders>
          </w:tcPr>
          <w:p w14:paraId="618C0F12" w14:textId="36ED8C91" w:rsidR="00D745ED" w:rsidRPr="006C04F0" w:rsidRDefault="00FC4C08">
            <w:pPr>
              <w:rPr>
                <w:lang w:val="en-US"/>
              </w:rPr>
            </w:pPr>
            <w:r>
              <w:rPr>
                <w:rFonts w:ascii="Arial" w:eastAsia="Arial" w:hAnsi="Arial" w:cs="Arial"/>
                <w:sz w:val="15"/>
              </w:rPr>
              <w:t xml:space="preserve"> </w:t>
            </w:r>
          </w:p>
        </w:tc>
      </w:tr>
      <w:tr w:rsidR="00D745ED" w14:paraId="6EBEE1DC" w14:textId="77777777" w:rsidTr="00A43D89">
        <w:trPr>
          <w:trHeight w:val="247"/>
        </w:trPr>
        <w:tc>
          <w:tcPr>
            <w:tcW w:w="4709" w:type="dxa"/>
            <w:tcBorders>
              <w:top w:val="single" w:sz="4" w:space="0" w:color="000000"/>
              <w:left w:val="single" w:sz="4" w:space="0" w:color="000000"/>
              <w:bottom w:val="single" w:sz="2" w:space="0" w:color="000000"/>
              <w:right w:val="single" w:sz="4" w:space="0" w:color="000000"/>
            </w:tcBorders>
          </w:tcPr>
          <w:p w14:paraId="17F8C1E5" w14:textId="77777777" w:rsidR="00D745ED" w:rsidRDefault="00FC4C08">
            <w:pPr>
              <w:ind w:left="5"/>
            </w:pPr>
            <w:r>
              <w:rPr>
                <w:rFonts w:ascii="Arial" w:eastAsia="Arial" w:hAnsi="Arial" w:cs="Arial"/>
                <w:sz w:val="15"/>
              </w:rPr>
              <w:t xml:space="preserve">Bijlage B4: Beantwoording gunningscriterium 4 (ingeval gevraagd) </w:t>
            </w:r>
          </w:p>
        </w:tc>
        <w:tc>
          <w:tcPr>
            <w:tcW w:w="1903" w:type="dxa"/>
            <w:tcBorders>
              <w:top w:val="single" w:sz="4" w:space="0" w:color="000000"/>
              <w:left w:val="single" w:sz="4" w:space="0" w:color="000000"/>
              <w:bottom w:val="single" w:sz="2" w:space="0" w:color="000000"/>
              <w:right w:val="single" w:sz="2" w:space="0" w:color="000000"/>
            </w:tcBorders>
          </w:tcPr>
          <w:p w14:paraId="3D332929" w14:textId="70023C16" w:rsidR="00D745ED" w:rsidRPr="006C04F0" w:rsidRDefault="00FC4C08">
            <w:pPr>
              <w:rPr>
                <w:lang w:val="en-US"/>
              </w:rPr>
            </w:pPr>
            <w:r>
              <w:rPr>
                <w:rFonts w:ascii="Arial" w:eastAsia="Arial" w:hAnsi="Arial" w:cs="Arial"/>
                <w:sz w:val="15"/>
              </w:rPr>
              <w:t xml:space="preserve"> </w:t>
            </w:r>
          </w:p>
        </w:tc>
      </w:tr>
      <w:tr w:rsidR="00983BA8" w14:paraId="15DE40DA" w14:textId="77777777" w:rsidTr="00A43D89">
        <w:trPr>
          <w:trHeight w:val="250"/>
        </w:trPr>
        <w:tc>
          <w:tcPr>
            <w:tcW w:w="4709" w:type="dxa"/>
            <w:tcBorders>
              <w:top w:val="single" w:sz="2" w:space="0" w:color="000000"/>
              <w:left w:val="single" w:sz="4" w:space="0" w:color="000000"/>
              <w:bottom w:val="single" w:sz="2" w:space="0" w:color="000000"/>
              <w:right w:val="single" w:sz="4" w:space="0" w:color="000000"/>
            </w:tcBorders>
          </w:tcPr>
          <w:p w14:paraId="083AD04C" w14:textId="77777777" w:rsidR="00D745ED" w:rsidRDefault="00FC4C08">
            <w:pPr>
              <w:ind w:left="5"/>
            </w:pPr>
            <w:r>
              <w:rPr>
                <w:rFonts w:ascii="Arial" w:eastAsia="Arial" w:hAnsi="Arial" w:cs="Arial"/>
                <w:sz w:val="15"/>
              </w:rPr>
              <w:t xml:space="preserve">Bijlage C: Financiële Projectofferte </w:t>
            </w:r>
          </w:p>
        </w:tc>
        <w:tc>
          <w:tcPr>
            <w:tcW w:w="1903" w:type="dxa"/>
            <w:tcBorders>
              <w:top w:val="single" w:sz="2" w:space="0" w:color="000000"/>
              <w:left w:val="single" w:sz="4" w:space="0" w:color="000000"/>
              <w:bottom w:val="single" w:sz="2" w:space="0" w:color="000000"/>
              <w:right w:val="single" w:sz="2" w:space="0" w:color="000000"/>
            </w:tcBorders>
          </w:tcPr>
          <w:p w14:paraId="53559913" w14:textId="30687AEF" w:rsidR="00D745ED" w:rsidRPr="006C04F0" w:rsidRDefault="00D745ED">
            <w:pPr>
              <w:rPr>
                <w:lang w:val="en-US"/>
              </w:rPr>
            </w:pPr>
          </w:p>
        </w:tc>
      </w:tr>
    </w:tbl>
    <w:p w14:paraId="0A6AA199" w14:textId="77777777" w:rsidR="00D745ED" w:rsidRDefault="00FC4C08">
      <w:pPr>
        <w:spacing w:after="49"/>
      </w:pPr>
      <w:r>
        <w:rPr>
          <w:rFonts w:ascii="Arial" w:eastAsia="Arial" w:hAnsi="Arial" w:cs="Arial"/>
          <w:sz w:val="15"/>
        </w:rPr>
        <w:t xml:space="preserve"> </w:t>
      </w:r>
    </w:p>
    <w:p w14:paraId="37C6191D" w14:textId="77777777" w:rsidR="00D745ED" w:rsidRDefault="00FC4C08">
      <w:pPr>
        <w:spacing w:after="0"/>
      </w:pPr>
      <w:r>
        <w:rPr>
          <w:rFonts w:ascii="Arial" w:eastAsia="Arial" w:hAnsi="Arial" w:cs="Arial"/>
          <w:sz w:val="15"/>
        </w:rPr>
        <w:t xml:space="preserve"> </w:t>
      </w:r>
      <w:r>
        <w:br w:type="page"/>
      </w:r>
    </w:p>
    <w:p w14:paraId="45BE3FA8" w14:textId="77777777" w:rsidR="00D745ED" w:rsidRDefault="00FC4C08">
      <w:pPr>
        <w:pStyle w:val="Kop1"/>
        <w:ind w:left="-5"/>
      </w:pPr>
      <w:bookmarkStart w:id="21" w:name="_Toc116474241"/>
      <w:r>
        <w:t>Bijlage 2:  Vragenformulier Nota van Inlichtingen Projectbestek</w:t>
      </w:r>
      <w:bookmarkEnd w:id="21"/>
      <w:r>
        <w:t xml:space="preserve">  </w:t>
      </w:r>
    </w:p>
    <w:p w14:paraId="2E9CECDE" w14:textId="77777777" w:rsidR="00D745ED" w:rsidRDefault="00FC4C08">
      <w:pPr>
        <w:spacing w:after="49"/>
      </w:pPr>
      <w:r>
        <w:rPr>
          <w:rFonts w:ascii="Arial" w:eastAsia="Arial" w:hAnsi="Arial" w:cs="Arial"/>
          <w:sz w:val="15"/>
        </w:rPr>
        <w:t xml:space="preserve"> </w:t>
      </w:r>
    </w:p>
    <w:p w14:paraId="5537DC82" w14:textId="77777777" w:rsidR="00D745ED" w:rsidRDefault="00FC4C08">
      <w:pPr>
        <w:spacing w:after="49"/>
        <w:ind w:left="-5" w:right="10" w:hanging="10"/>
      </w:pPr>
      <w:r>
        <w:rPr>
          <w:rFonts w:ascii="Arial" w:eastAsia="Arial" w:hAnsi="Arial" w:cs="Arial"/>
          <w:sz w:val="15"/>
        </w:rPr>
        <w:t xml:space="preserve">Naam Projectbestek:  </w:t>
      </w:r>
    </w:p>
    <w:p w14:paraId="5B135B97" w14:textId="77777777" w:rsidR="00D745ED" w:rsidRDefault="00FC4C08">
      <w:pPr>
        <w:spacing w:after="44"/>
      </w:pPr>
      <w:r>
        <w:rPr>
          <w:rFonts w:ascii="Arial" w:eastAsia="Arial" w:hAnsi="Arial" w:cs="Arial"/>
          <w:sz w:val="15"/>
        </w:rPr>
        <w:t xml:space="preserve"> </w:t>
      </w:r>
    </w:p>
    <w:p w14:paraId="10AD8D12" w14:textId="77777777" w:rsidR="00D745ED" w:rsidRDefault="00FC4C08">
      <w:pPr>
        <w:spacing w:after="54"/>
      </w:pPr>
      <w:r>
        <w:rPr>
          <w:rFonts w:ascii="Arial" w:eastAsia="Arial" w:hAnsi="Arial" w:cs="Arial"/>
          <w:sz w:val="15"/>
        </w:rPr>
        <w:t xml:space="preserve"> </w:t>
      </w:r>
    </w:p>
    <w:p w14:paraId="6D099D84" w14:textId="0D24CF49" w:rsidR="00D745ED" w:rsidRDefault="00FC4C08">
      <w:pPr>
        <w:spacing w:after="1217"/>
        <w:ind w:left="-5" w:right="10" w:hanging="10"/>
        <w:rPr>
          <w:rFonts w:ascii="Arial" w:eastAsia="Arial" w:hAnsi="Arial" w:cs="Arial"/>
          <w:sz w:val="15"/>
        </w:rPr>
      </w:pPr>
      <w:r>
        <w:rPr>
          <w:rFonts w:ascii="Arial" w:eastAsia="Arial" w:hAnsi="Arial" w:cs="Arial"/>
          <w:sz w:val="15"/>
        </w:rPr>
        <w:t>Ingeval Inschrijver vragen heeft over het Projectbestek zal Inschrijver dit formulier gebruiken</w:t>
      </w:r>
    </w:p>
    <w:tbl>
      <w:tblPr>
        <w:tblStyle w:val="TableGrid1"/>
        <w:tblW w:w="8856" w:type="dxa"/>
        <w:tblInd w:w="-691" w:type="dxa"/>
        <w:tblCellMar>
          <w:top w:w="156" w:type="dxa"/>
          <w:bottom w:w="61" w:type="dxa"/>
          <w:right w:w="88" w:type="dxa"/>
        </w:tblCellMar>
        <w:tblLook w:val="04A0" w:firstRow="1" w:lastRow="0" w:firstColumn="1" w:lastColumn="0" w:noHBand="0" w:noVBand="1"/>
      </w:tblPr>
      <w:tblGrid>
        <w:gridCol w:w="1178"/>
        <w:gridCol w:w="1072"/>
        <w:gridCol w:w="895"/>
        <w:gridCol w:w="5711"/>
      </w:tblGrid>
      <w:tr w:rsidR="00983BA8" w14:paraId="32706B97" w14:textId="77777777" w:rsidTr="00C517C7">
        <w:trPr>
          <w:trHeight w:val="1226"/>
        </w:trPr>
        <w:tc>
          <w:tcPr>
            <w:tcW w:w="1171" w:type="dxa"/>
            <w:tcBorders>
              <w:top w:val="single" w:sz="10" w:space="0" w:color="00387D"/>
              <w:left w:val="nil"/>
              <w:bottom w:val="single" w:sz="2" w:space="0" w:color="00387D"/>
              <w:right w:val="nil"/>
            </w:tcBorders>
            <w:vAlign w:val="bottom"/>
          </w:tcPr>
          <w:p w14:paraId="7BEFC5B2" w14:textId="77777777" w:rsidR="00055FDA" w:rsidRDefault="00055FDA" w:rsidP="005C358F">
            <w:pPr>
              <w:spacing w:after="101" w:line="326" w:lineRule="auto"/>
              <w:ind w:left="106"/>
            </w:pPr>
            <w:r>
              <w:rPr>
                <w:rFonts w:ascii="Arial" w:eastAsia="Arial" w:hAnsi="Arial" w:cs="Arial"/>
                <w:b/>
                <w:color w:val="00387D"/>
                <w:sz w:val="15"/>
              </w:rPr>
              <w:t xml:space="preserve">Paragraaf Projectbestek </w:t>
            </w:r>
          </w:p>
          <w:p w14:paraId="38803D45" w14:textId="77777777" w:rsidR="00055FDA" w:rsidRDefault="00055FDA" w:rsidP="005C358F">
            <w:pPr>
              <w:ind w:left="106"/>
            </w:pPr>
            <w:r>
              <w:rPr>
                <w:rFonts w:ascii="Arial" w:eastAsia="Arial" w:hAnsi="Arial" w:cs="Arial"/>
                <w:b/>
                <w:color w:val="007EA8"/>
                <w:sz w:val="15"/>
              </w:rPr>
              <w:t xml:space="preserve"> </w:t>
            </w:r>
          </w:p>
        </w:tc>
        <w:tc>
          <w:tcPr>
            <w:tcW w:w="667" w:type="dxa"/>
            <w:tcBorders>
              <w:top w:val="single" w:sz="10" w:space="0" w:color="00387D"/>
              <w:left w:val="nil"/>
              <w:bottom w:val="single" w:sz="2" w:space="0" w:color="00387D"/>
              <w:right w:val="nil"/>
            </w:tcBorders>
            <w:vAlign w:val="bottom"/>
          </w:tcPr>
          <w:p w14:paraId="2ABB406E" w14:textId="77777777" w:rsidR="00055FDA" w:rsidRDefault="00055FDA" w:rsidP="005C358F">
            <w:pPr>
              <w:spacing w:after="106" w:line="326" w:lineRule="auto"/>
            </w:pPr>
            <w:r>
              <w:rPr>
                <w:rFonts w:ascii="Arial" w:eastAsia="Arial" w:hAnsi="Arial" w:cs="Arial"/>
                <w:b/>
                <w:color w:val="00387D"/>
                <w:sz w:val="15"/>
              </w:rPr>
              <w:t xml:space="preserve">Pagina Projectbestek </w:t>
            </w:r>
          </w:p>
          <w:p w14:paraId="6CA396EC" w14:textId="77777777" w:rsidR="00055FDA" w:rsidRDefault="00055FDA" w:rsidP="005C358F">
            <w:r>
              <w:rPr>
                <w:rFonts w:ascii="Arial" w:eastAsia="Arial" w:hAnsi="Arial" w:cs="Arial"/>
                <w:color w:val="007EA8"/>
                <w:sz w:val="15"/>
              </w:rPr>
              <w:t xml:space="preserve"> </w:t>
            </w:r>
          </w:p>
        </w:tc>
        <w:tc>
          <w:tcPr>
            <w:tcW w:w="917" w:type="dxa"/>
            <w:tcBorders>
              <w:top w:val="single" w:sz="10" w:space="0" w:color="00387D"/>
              <w:left w:val="nil"/>
              <w:bottom w:val="single" w:sz="2" w:space="0" w:color="00387D"/>
              <w:right w:val="nil"/>
            </w:tcBorders>
            <w:shd w:val="clear" w:color="auto" w:fill="D9C900"/>
            <w:vAlign w:val="bottom"/>
          </w:tcPr>
          <w:p w14:paraId="5AE1C934" w14:textId="77777777" w:rsidR="00055FDA" w:rsidRDefault="00055FDA" w:rsidP="005C358F">
            <w:pPr>
              <w:spacing w:after="635"/>
              <w:ind w:left="106"/>
            </w:pPr>
            <w:r>
              <w:rPr>
                <w:rFonts w:ascii="Arial" w:eastAsia="Arial" w:hAnsi="Arial" w:cs="Arial"/>
                <w:b/>
                <w:color w:val="00387D"/>
                <w:sz w:val="15"/>
              </w:rPr>
              <w:t xml:space="preserve">Vraag nr. </w:t>
            </w:r>
          </w:p>
          <w:p w14:paraId="22F0B845" w14:textId="77777777" w:rsidR="00055FDA" w:rsidRDefault="00055FDA" w:rsidP="005C358F">
            <w:pPr>
              <w:ind w:left="106"/>
            </w:pPr>
            <w:r>
              <w:rPr>
                <w:rFonts w:ascii="Arial" w:eastAsia="Arial" w:hAnsi="Arial" w:cs="Arial"/>
                <w:sz w:val="15"/>
              </w:rPr>
              <w:t xml:space="preserve">1 </w:t>
            </w:r>
          </w:p>
        </w:tc>
        <w:tc>
          <w:tcPr>
            <w:tcW w:w="6101" w:type="dxa"/>
            <w:tcBorders>
              <w:top w:val="single" w:sz="10" w:space="0" w:color="00387D"/>
              <w:left w:val="nil"/>
              <w:bottom w:val="single" w:sz="2" w:space="0" w:color="00387D"/>
              <w:right w:val="nil"/>
            </w:tcBorders>
            <w:vAlign w:val="bottom"/>
          </w:tcPr>
          <w:p w14:paraId="07D9E385" w14:textId="77777777" w:rsidR="00055FDA" w:rsidRDefault="00055FDA" w:rsidP="005C358F">
            <w:pPr>
              <w:spacing w:after="635"/>
              <w:ind w:left="86"/>
            </w:pPr>
            <w:r>
              <w:rPr>
                <w:rFonts w:ascii="Arial" w:eastAsia="Arial" w:hAnsi="Arial" w:cs="Arial"/>
                <w:b/>
                <w:color w:val="00387D"/>
                <w:sz w:val="15"/>
              </w:rPr>
              <w:t xml:space="preserve">Vraag  </w:t>
            </w:r>
          </w:p>
          <w:p w14:paraId="4CFA1E7C" w14:textId="77777777" w:rsidR="00055FDA" w:rsidRDefault="00055FDA" w:rsidP="005C358F">
            <w:pPr>
              <w:ind w:left="86"/>
            </w:pPr>
            <w:r>
              <w:rPr>
                <w:rFonts w:ascii="Arial" w:eastAsia="Arial" w:hAnsi="Arial" w:cs="Arial"/>
                <w:sz w:val="15"/>
              </w:rPr>
              <w:t xml:space="preserve"> </w:t>
            </w:r>
          </w:p>
        </w:tc>
      </w:tr>
      <w:tr w:rsidR="00055FDA" w14:paraId="14046FD0" w14:textId="77777777" w:rsidTr="00C517C7">
        <w:trPr>
          <w:trHeight w:val="398"/>
        </w:trPr>
        <w:tc>
          <w:tcPr>
            <w:tcW w:w="1171" w:type="dxa"/>
            <w:tcBorders>
              <w:top w:val="single" w:sz="2" w:space="0" w:color="00387D"/>
              <w:left w:val="nil"/>
              <w:bottom w:val="single" w:sz="2" w:space="0" w:color="00387D"/>
              <w:right w:val="nil"/>
            </w:tcBorders>
          </w:tcPr>
          <w:p w14:paraId="1DDC52F4" w14:textId="77777777" w:rsidR="00055FDA" w:rsidRDefault="00055FDA" w:rsidP="005C358F">
            <w:pPr>
              <w:ind w:left="106"/>
            </w:pPr>
            <w:r>
              <w:rPr>
                <w:rFonts w:ascii="Arial" w:eastAsia="Arial" w:hAnsi="Arial" w:cs="Arial"/>
                <w:b/>
                <w:color w:val="007EA8"/>
                <w:sz w:val="15"/>
              </w:rPr>
              <w:t xml:space="preserve"> </w:t>
            </w:r>
          </w:p>
        </w:tc>
        <w:tc>
          <w:tcPr>
            <w:tcW w:w="667" w:type="dxa"/>
            <w:tcBorders>
              <w:top w:val="single" w:sz="2" w:space="0" w:color="00387D"/>
              <w:left w:val="nil"/>
              <w:bottom w:val="single" w:sz="2" w:space="0" w:color="00387D"/>
              <w:right w:val="nil"/>
            </w:tcBorders>
          </w:tcPr>
          <w:p w14:paraId="28671EFA" w14:textId="77777777" w:rsidR="00055FDA" w:rsidRDefault="00055FDA" w:rsidP="005C358F">
            <w:r>
              <w:rPr>
                <w:rFonts w:ascii="Arial" w:eastAsia="Arial" w:hAnsi="Arial" w:cs="Arial"/>
                <w:color w:val="007EA8"/>
                <w:sz w:val="15"/>
              </w:rPr>
              <w:t xml:space="preserve"> </w:t>
            </w:r>
          </w:p>
        </w:tc>
        <w:tc>
          <w:tcPr>
            <w:tcW w:w="917" w:type="dxa"/>
            <w:tcBorders>
              <w:top w:val="single" w:sz="2" w:space="0" w:color="00387D"/>
              <w:left w:val="nil"/>
              <w:bottom w:val="single" w:sz="2" w:space="0" w:color="00387D"/>
              <w:right w:val="nil"/>
            </w:tcBorders>
            <w:shd w:val="clear" w:color="auto" w:fill="D9C900"/>
          </w:tcPr>
          <w:p w14:paraId="171C297A" w14:textId="77777777" w:rsidR="00055FDA" w:rsidRDefault="00055FDA" w:rsidP="005C358F">
            <w:pPr>
              <w:ind w:left="106"/>
            </w:pPr>
            <w:r>
              <w:rPr>
                <w:rFonts w:ascii="Arial" w:eastAsia="Arial" w:hAnsi="Arial" w:cs="Arial"/>
                <w:sz w:val="15"/>
              </w:rPr>
              <w:t xml:space="preserve">2 </w:t>
            </w:r>
          </w:p>
        </w:tc>
        <w:tc>
          <w:tcPr>
            <w:tcW w:w="6101" w:type="dxa"/>
            <w:tcBorders>
              <w:top w:val="single" w:sz="2" w:space="0" w:color="00387D"/>
              <w:left w:val="nil"/>
              <w:bottom w:val="single" w:sz="2" w:space="0" w:color="00387D"/>
              <w:right w:val="nil"/>
            </w:tcBorders>
          </w:tcPr>
          <w:p w14:paraId="2E6FD9D4" w14:textId="77777777" w:rsidR="00055FDA" w:rsidRDefault="00055FDA" w:rsidP="005C358F">
            <w:pPr>
              <w:ind w:left="86"/>
            </w:pPr>
            <w:r>
              <w:rPr>
                <w:rFonts w:ascii="Arial" w:eastAsia="Arial" w:hAnsi="Arial" w:cs="Arial"/>
                <w:sz w:val="15"/>
              </w:rPr>
              <w:t xml:space="preserve"> </w:t>
            </w:r>
          </w:p>
        </w:tc>
      </w:tr>
      <w:tr w:rsidR="00055FDA" w14:paraId="3ED7EDCE" w14:textId="77777777" w:rsidTr="00C517C7">
        <w:trPr>
          <w:trHeight w:val="398"/>
        </w:trPr>
        <w:tc>
          <w:tcPr>
            <w:tcW w:w="1171" w:type="dxa"/>
            <w:tcBorders>
              <w:top w:val="single" w:sz="2" w:space="0" w:color="00387D"/>
              <w:left w:val="nil"/>
              <w:bottom w:val="single" w:sz="2" w:space="0" w:color="00387D"/>
              <w:right w:val="nil"/>
            </w:tcBorders>
          </w:tcPr>
          <w:p w14:paraId="09423138" w14:textId="77777777" w:rsidR="00055FDA" w:rsidRDefault="00055FDA" w:rsidP="005C358F">
            <w:pPr>
              <w:ind w:left="106"/>
            </w:pPr>
            <w:r>
              <w:rPr>
                <w:rFonts w:ascii="Arial" w:eastAsia="Arial" w:hAnsi="Arial" w:cs="Arial"/>
                <w:b/>
                <w:color w:val="007EA8"/>
                <w:sz w:val="15"/>
              </w:rPr>
              <w:t xml:space="preserve"> </w:t>
            </w:r>
          </w:p>
        </w:tc>
        <w:tc>
          <w:tcPr>
            <w:tcW w:w="667" w:type="dxa"/>
            <w:tcBorders>
              <w:top w:val="single" w:sz="2" w:space="0" w:color="00387D"/>
              <w:left w:val="nil"/>
              <w:bottom w:val="single" w:sz="2" w:space="0" w:color="00387D"/>
              <w:right w:val="nil"/>
            </w:tcBorders>
          </w:tcPr>
          <w:p w14:paraId="4B66DCBA" w14:textId="77777777" w:rsidR="00055FDA" w:rsidRDefault="00055FDA" w:rsidP="005C358F">
            <w:r>
              <w:rPr>
                <w:rFonts w:ascii="Arial" w:eastAsia="Arial" w:hAnsi="Arial" w:cs="Arial"/>
                <w:color w:val="007EA8"/>
                <w:sz w:val="15"/>
              </w:rPr>
              <w:t xml:space="preserve"> </w:t>
            </w:r>
          </w:p>
        </w:tc>
        <w:tc>
          <w:tcPr>
            <w:tcW w:w="917" w:type="dxa"/>
            <w:tcBorders>
              <w:top w:val="single" w:sz="2" w:space="0" w:color="00387D"/>
              <w:left w:val="nil"/>
              <w:bottom w:val="single" w:sz="2" w:space="0" w:color="00387D"/>
              <w:right w:val="nil"/>
            </w:tcBorders>
            <w:shd w:val="clear" w:color="auto" w:fill="D9C900"/>
          </w:tcPr>
          <w:p w14:paraId="442EABEE" w14:textId="77777777" w:rsidR="00055FDA" w:rsidRDefault="00055FDA" w:rsidP="005C358F">
            <w:pPr>
              <w:ind w:left="106"/>
            </w:pPr>
            <w:r>
              <w:rPr>
                <w:rFonts w:ascii="Arial" w:eastAsia="Arial" w:hAnsi="Arial" w:cs="Arial"/>
                <w:sz w:val="15"/>
              </w:rPr>
              <w:t xml:space="preserve">3 </w:t>
            </w:r>
          </w:p>
        </w:tc>
        <w:tc>
          <w:tcPr>
            <w:tcW w:w="6101" w:type="dxa"/>
            <w:tcBorders>
              <w:top w:val="single" w:sz="2" w:space="0" w:color="00387D"/>
              <w:left w:val="nil"/>
              <w:bottom w:val="single" w:sz="2" w:space="0" w:color="00387D"/>
              <w:right w:val="nil"/>
            </w:tcBorders>
          </w:tcPr>
          <w:p w14:paraId="4D869391" w14:textId="77777777" w:rsidR="00055FDA" w:rsidRDefault="00055FDA" w:rsidP="005C358F">
            <w:pPr>
              <w:ind w:left="86"/>
            </w:pPr>
            <w:r>
              <w:rPr>
                <w:rFonts w:ascii="Arial" w:eastAsia="Arial" w:hAnsi="Arial" w:cs="Arial"/>
                <w:sz w:val="15"/>
              </w:rPr>
              <w:t xml:space="preserve"> </w:t>
            </w:r>
          </w:p>
        </w:tc>
      </w:tr>
      <w:tr w:rsidR="00055FDA" w14:paraId="51E2882D" w14:textId="77777777" w:rsidTr="00C517C7">
        <w:trPr>
          <w:trHeight w:val="792"/>
        </w:trPr>
        <w:tc>
          <w:tcPr>
            <w:tcW w:w="1171" w:type="dxa"/>
            <w:tcBorders>
              <w:top w:val="single" w:sz="2" w:space="0" w:color="00387D"/>
              <w:left w:val="nil"/>
              <w:bottom w:val="single" w:sz="2" w:space="0" w:color="00387D"/>
              <w:right w:val="nil"/>
            </w:tcBorders>
          </w:tcPr>
          <w:p w14:paraId="7CCAC04A" w14:textId="77777777" w:rsidR="00055FDA" w:rsidRDefault="00055FDA" w:rsidP="005C358F">
            <w:pPr>
              <w:spacing w:after="208"/>
              <w:ind w:left="106"/>
            </w:pPr>
            <w:r>
              <w:rPr>
                <w:rFonts w:ascii="Arial" w:eastAsia="Arial" w:hAnsi="Arial" w:cs="Arial"/>
                <w:b/>
                <w:color w:val="007EA8"/>
                <w:sz w:val="15"/>
              </w:rPr>
              <w:t xml:space="preserve"> </w:t>
            </w:r>
          </w:p>
          <w:p w14:paraId="093FC987" w14:textId="77777777" w:rsidR="00055FDA" w:rsidRDefault="00055FDA" w:rsidP="005C358F">
            <w:pPr>
              <w:ind w:left="106"/>
            </w:pPr>
            <w:r>
              <w:rPr>
                <w:rFonts w:ascii="Arial" w:eastAsia="Arial" w:hAnsi="Arial" w:cs="Arial"/>
                <w:b/>
                <w:color w:val="007EA8"/>
                <w:sz w:val="15"/>
              </w:rPr>
              <w:t xml:space="preserve"> </w:t>
            </w:r>
          </w:p>
        </w:tc>
        <w:tc>
          <w:tcPr>
            <w:tcW w:w="667" w:type="dxa"/>
            <w:tcBorders>
              <w:top w:val="single" w:sz="2" w:space="0" w:color="00387D"/>
              <w:left w:val="nil"/>
              <w:bottom w:val="single" w:sz="2" w:space="0" w:color="00387D"/>
              <w:right w:val="nil"/>
            </w:tcBorders>
          </w:tcPr>
          <w:p w14:paraId="6F22F038" w14:textId="77777777" w:rsidR="00055FDA" w:rsidRDefault="00055FDA" w:rsidP="005C358F">
            <w:pPr>
              <w:spacing w:after="208"/>
            </w:pPr>
            <w:r>
              <w:rPr>
                <w:rFonts w:ascii="Arial" w:eastAsia="Arial" w:hAnsi="Arial" w:cs="Arial"/>
                <w:color w:val="007EA8"/>
                <w:sz w:val="15"/>
              </w:rPr>
              <w:t xml:space="preserve"> </w:t>
            </w:r>
          </w:p>
          <w:p w14:paraId="2A668CAE" w14:textId="77777777" w:rsidR="00055FDA" w:rsidRDefault="00055FDA" w:rsidP="005C358F">
            <w:r>
              <w:rPr>
                <w:rFonts w:ascii="Arial" w:eastAsia="Arial" w:hAnsi="Arial" w:cs="Arial"/>
                <w:color w:val="007EA8"/>
                <w:sz w:val="15"/>
              </w:rPr>
              <w:t xml:space="preserve"> </w:t>
            </w:r>
          </w:p>
        </w:tc>
        <w:tc>
          <w:tcPr>
            <w:tcW w:w="917" w:type="dxa"/>
            <w:tcBorders>
              <w:top w:val="single" w:sz="2" w:space="0" w:color="00387D"/>
              <w:left w:val="nil"/>
              <w:bottom w:val="single" w:sz="2" w:space="0" w:color="00387D"/>
              <w:right w:val="nil"/>
            </w:tcBorders>
            <w:shd w:val="clear" w:color="auto" w:fill="D9C900"/>
          </w:tcPr>
          <w:p w14:paraId="3B2FBE43" w14:textId="77777777" w:rsidR="00055FDA" w:rsidRDefault="00055FDA" w:rsidP="005C358F">
            <w:pPr>
              <w:spacing w:after="208"/>
              <w:ind w:left="106"/>
            </w:pPr>
            <w:r>
              <w:rPr>
                <w:rFonts w:ascii="Arial" w:eastAsia="Arial" w:hAnsi="Arial" w:cs="Arial"/>
                <w:sz w:val="15"/>
              </w:rPr>
              <w:t xml:space="preserve">4 </w:t>
            </w:r>
          </w:p>
          <w:p w14:paraId="31A2DC05" w14:textId="77777777" w:rsidR="00055FDA" w:rsidRDefault="00055FDA" w:rsidP="005C358F">
            <w:pPr>
              <w:ind w:left="106"/>
            </w:pPr>
            <w:r>
              <w:rPr>
                <w:rFonts w:ascii="Arial" w:eastAsia="Arial" w:hAnsi="Arial" w:cs="Arial"/>
                <w:sz w:val="15"/>
              </w:rPr>
              <w:t xml:space="preserve">5 </w:t>
            </w:r>
          </w:p>
        </w:tc>
        <w:tc>
          <w:tcPr>
            <w:tcW w:w="6101" w:type="dxa"/>
            <w:tcBorders>
              <w:top w:val="single" w:sz="2" w:space="0" w:color="00387D"/>
              <w:left w:val="nil"/>
              <w:bottom w:val="single" w:sz="2" w:space="0" w:color="00387D"/>
              <w:right w:val="nil"/>
            </w:tcBorders>
          </w:tcPr>
          <w:p w14:paraId="4FDF70D3" w14:textId="77777777" w:rsidR="00055FDA" w:rsidRDefault="00055FDA" w:rsidP="005C358F">
            <w:pPr>
              <w:spacing w:after="208"/>
              <w:ind w:left="86"/>
            </w:pPr>
            <w:r>
              <w:rPr>
                <w:rFonts w:ascii="Arial" w:eastAsia="Arial" w:hAnsi="Arial" w:cs="Arial"/>
                <w:sz w:val="15"/>
              </w:rPr>
              <w:t xml:space="preserve"> </w:t>
            </w:r>
          </w:p>
          <w:p w14:paraId="49F833A8" w14:textId="77777777" w:rsidR="00055FDA" w:rsidRDefault="00055FDA" w:rsidP="005C358F">
            <w:pPr>
              <w:ind w:left="86"/>
            </w:pPr>
            <w:r>
              <w:rPr>
                <w:rFonts w:ascii="Arial" w:eastAsia="Arial" w:hAnsi="Arial" w:cs="Arial"/>
                <w:sz w:val="15"/>
              </w:rPr>
              <w:t xml:space="preserve"> </w:t>
            </w:r>
          </w:p>
        </w:tc>
      </w:tr>
      <w:tr w:rsidR="00983BA8" w14:paraId="08C59D75" w14:textId="77777777" w:rsidTr="00C517C7">
        <w:trPr>
          <w:trHeight w:val="403"/>
        </w:trPr>
        <w:tc>
          <w:tcPr>
            <w:tcW w:w="1171" w:type="dxa"/>
            <w:tcBorders>
              <w:top w:val="single" w:sz="2" w:space="0" w:color="00387D"/>
              <w:left w:val="nil"/>
              <w:bottom w:val="single" w:sz="10" w:space="0" w:color="00387D"/>
              <w:right w:val="nil"/>
            </w:tcBorders>
            <w:vAlign w:val="bottom"/>
          </w:tcPr>
          <w:p w14:paraId="7A8EFF82" w14:textId="77777777" w:rsidR="00055FDA" w:rsidRDefault="00055FDA" w:rsidP="005C358F">
            <w:pPr>
              <w:ind w:left="106"/>
            </w:pPr>
            <w:r>
              <w:rPr>
                <w:rFonts w:ascii="Arial" w:eastAsia="Arial" w:hAnsi="Arial" w:cs="Arial"/>
                <w:color w:val="007EA8"/>
                <w:sz w:val="15"/>
              </w:rPr>
              <w:t xml:space="preserve"> </w:t>
            </w:r>
          </w:p>
        </w:tc>
        <w:tc>
          <w:tcPr>
            <w:tcW w:w="667" w:type="dxa"/>
            <w:tcBorders>
              <w:top w:val="single" w:sz="2" w:space="0" w:color="00387D"/>
              <w:left w:val="nil"/>
              <w:bottom w:val="single" w:sz="10" w:space="0" w:color="00387D"/>
              <w:right w:val="nil"/>
            </w:tcBorders>
            <w:vAlign w:val="bottom"/>
          </w:tcPr>
          <w:p w14:paraId="5AED2446" w14:textId="77777777" w:rsidR="00055FDA" w:rsidRDefault="00055FDA" w:rsidP="005C358F">
            <w:r>
              <w:rPr>
                <w:rFonts w:ascii="Arial" w:eastAsia="Arial" w:hAnsi="Arial" w:cs="Arial"/>
                <w:color w:val="007EA8"/>
                <w:sz w:val="15"/>
              </w:rPr>
              <w:t xml:space="preserve"> </w:t>
            </w:r>
          </w:p>
        </w:tc>
        <w:tc>
          <w:tcPr>
            <w:tcW w:w="917" w:type="dxa"/>
            <w:tcBorders>
              <w:top w:val="single" w:sz="2" w:space="0" w:color="00387D"/>
              <w:left w:val="nil"/>
              <w:bottom w:val="single" w:sz="10" w:space="0" w:color="00387D"/>
              <w:right w:val="nil"/>
            </w:tcBorders>
            <w:shd w:val="clear" w:color="auto" w:fill="D9C900"/>
            <w:vAlign w:val="bottom"/>
          </w:tcPr>
          <w:p w14:paraId="5695699F" w14:textId="77777777" w:rsidR="00055FDA" w:rsidRDefault="00055FDA" w:rsidP="005C358F">
            <w:pPr>
              <w:ind w:left="106"/>
            </w:pPr>
            <w:r>
              <w:rPr>
                <w:rFonts w:ascii="Arial" w:eastAsia="Arial" w:hAnsi="Arial" w:cs="Arial"/>
                <w:sz w:val="15"/>
              </w:rPr>
              <w:t xml:space="preserve">6 </w:t>
            </w:r>
          </w:p>
        </w:tc>
        <w:tc>
          <w:tcPr>
            <w:tcW w:w="6101" w:type="dxa"/>
            <w:tcBorders>
              <w:top w:val="single" w:sz="2" w:space="0" w:color="00387D"/>
              <w:left w:val="nil"/>
              <w:bottom w:val="single" w:sz="10" w:space="0" w:color="00387D"/>
              <w:right w:val="nil"/>
            </w:tcBorders>
            <w:vAlign w:val="bottom"/>
          </w:tcPr>
          <w:p w14:paraId="3D01CA95" w14:textId="77777777" w:rsidR="00055FDA" w:rsidRDefault="00055FDA" w:rsidP="005C358F">
            <w:pPr>
              <w:ind w:left="86"/>
            </w:pPr>
            <w:r>
              <w:rPr>
                <w:rFonts w:ascii="Arial" w:eastAsia="Arial" w:hAnsi="Arial" w:cs="Arial"/>
                <w:sz w:val="15"/>
              </w:rPr>
              <w:t xml:space="preserve"> </w:t>
            </w:r>
          </w:p>
        </w:tc>
      </w:tr>
    </w:tbl>
    <w:p w14:paraId="2630882D" w14:textId="72DE84CC" w:rsidR="003760B5" w:rsidRDefault="003760B5">
      <w:pPr>
        <w:pStyle w:val="Kop1"/>
        <w:ind w:left="-5"/>
      </w:pPr>
    </w:p>
    <w:p w14:paraId="5D997335" w14:textId="77777777" w:rsidR="00055FDA" w:rsidRPr="00055FDA" w:rsidRDefault="00055FDA" w:rsidP="00055FDA"/>
    <w:p w14:paraId="21F486BC" w14:textId="77777777" w:rsidR="003760B5" w:rsidRDefault="003760B5">
      <w:pPr>
        <w:pStyle w:val="Kop1"/>
        <w:ind w:left="-5"/>
      </w:pPr>
    </w:p>
    <w:p w14:paraId="3402F6DC" w14:textId="77777777" w:rsidR="003760B5" w:rsidRDefault="003760B5">
      <w:pPr>
        <w:pStyle w:val="Kop1"/>
        <w:ind w:left="-5"/>
      </w:pPr>
    </w:p>
    <w:p w14:paraId="571FDCAD" w14:textId="77777777" w:rsidR="007C6B6B" w:rsidRDefault="007C6B6B">
      <w:pPr>
        <w:pStyle w:val="Kop1"/>
        <w:ind w:left="-5"/>
      </w:pPr>
    </w:p>
    <w:p w14:paraId="4EBCD152" w14:textId="77777777" w:rsidR="007C6B6B" w:rsidRDefault="007C6B6B">
      <w:pPr>
        <w:pStyle w:val="Kop1"/>
        <w:ind w:left="-5"/>
      </w:pPr>
    </w:p>
    <w:p w14:paraId="553C8B36" w14:textId="77777777" w:rsidR="007C6B6B" w:rsidRDefault="007C6B6B">
      <w:pPr>
        <w:pStyle w:val="Kop1"/>
        <w:ind w:left="-5"/>
      </w:pPr>
    </w:p>
    <w:p w14:paraId="214D3C2F" w14:textId="77777777" w:rsidR="007C6B6B" w:rsidRDefault="007C6B6B">
      <w:pPr>
        <w:pStyle w:val="Kop1"/>
        <w:ind w:left="-5"/>
      </w:pPr>
    </w:p>
    <w:p w14:paraId="50BC7A83" w14:textId="29873531" w:rsidR="007C6B6B" w:rsidRDefault="007C6B6B">
      <w:pPr>
        <w:pStyle w:val="Kop1"/>
        <w:ind w:left="-5"/>
      </w:pPr>
    </w:p>
    <w:p w14:paraId="431055A5" w14:textId="64B2614C" w:rsidR="007C6B6B" w:rsidRDefault="007C6B6B" w:rsidP="007C6B6B"/>
    <w:p w14:paraId="64E5015F" w14:textId="77777777" w:rsidR="005A2291" w:rsidRDefault="005A2291" w:rsidP="007C6B6B"/>
    <w:p w14:paraId="01EE134D" w14:textId="77777777" w:rsidR="005A2291" w:rsidRDefault="005A2291" w:rsidP="007C6B6B"/>
    <w:p w14:paraId="027ACF9C" w14:textId="77777777" w:rsidR="005A2291" w:rsidRDefault="005A2291" w:rsidP="007C6B6B"/>
    <w:p w14:paraId="2A4B8FF4" w14:textId="77777777" w:rsidR="007C6B6B" w:rsidRPr="007C6B6B" w:rsidRDefault="007C6B6B" w:rsidP="007C6B6B"/>
    <w:p w14:paraId="7102984A" w14:textId="2B0A99D6" w:rsidR="00D745ED" w:rsidRDefault="00FC4C08">
      <w:pPr>
        <w:pStyle w:val="Kop1"/>
        <w:ind w:left="-5"/>
      </w:pPr>
      <w:bookmarkStart w:id="22" w:name="_Toc116474242"/>
      <w:r>
        <w:t>Bijlage 3:  Voorbeeld Projectbestek</w:t>
      </w:r>
      <w:bookmarkEnd w:id="22"/>
      <w:r>
        <w:t xml:space="preserve"> </w:t>
      </w:r>
    </w:p>
    <w:p w14:paraId="0BA85707" w14:textId="4A330E3D" w:rsidR="00283EB4" w:rsidRDefault="00FC4C08">
      <w:pPr>
        <w:spacing w:after="212"/>
      </w:pPr>
      <w:r>
        <w:rPr>
          <w:rFonts w:ascii="Arial" w:eastAsia="Arial" w:hAnsi="Arial" w:cs="Arial"/>
          <w:sz w:val="15"/>
        </w:rPr>
        <w:t xml:space="preserve"> </w:t>
      </w:r>
    </w:p>
    <w:p w14:paraId="1303162C" w14:textId="77777777" w:rsidR="00D745ED" w:rsidRDefault="00FC4C08">
      <w:pPr>
        <w:pStyle w:val="Kop1"/>
        <w:tabs>
          <w:tab w:val="center" w:pos="931"/>
        </w:tabs>
        <w:spacing w:after="237"/>
        <w:ind w:left="-15" w:firstLine="0"/>
      </w:pPr>
      <w:bookmarkStart w:id="23" w:name="_Toc116474243"/>
      <w:r>
        <w:t xml:space="preserve">1 </w:t>
      </w:r>
      <w:r>
        <w:tab/>
        <w:t>Inleiding</w:t>
      </w:r>
      <w:bookmarkEnd w:id="23"/>
      <w:r>
        <w:t xml:space="preserve">  </w:t>
      </w:r>
    </w:p>
    <w:p w14:paraId="7876639B" w14:textId="77777777" w:rsidR="00D745ED" w:rsidRDefault="00FC4C08">
      <w:pPr>
        <w:pStyle w:val="Kop2"/>
        <w:tabs>
          <w:tab w:val="center" w:pos="863"/>
        </w:tabs>
        <w:ind w:left="-15" w:firstLine="0"/>
      </w:pPr>
      <w:bookmarkStart w:id="24" w:name="_Toc116474244"/>
      <w:r>
        <w:t xml:space="preserve">1.1 </w:t>
      </w:r>
      <w:r>
        <w:tab/>
        <w:t>Het Kadaster</w:t>
      </w:r>
      <w:bookmarkEnd w:id="24"/>
      <w:r>
        <w:t xml:space="preserve"> </w:t>
      </w:r>
    </w:p>
    <w:p w14:paraId="70D83867" w14:textId="77777777" w:rsidR="00D745ED" w:rsidRDefault="00FC4C08" w:rsidP="00F772F6">
      <w:r>
        <w:t xml:space="preserve">De Dienst voor het kadaster en de openbare registers, hierna te noemen “het Kadaster”, verzamelt gegevens over registergoederen in Nederland, houdt deze bij in openbare registers en op kadastrale kaarten en stelt deze gegevens tegen een vergoeding beschikbaar aan particulieren, bedrijven en andere belanghebbenden in de samenleving. Voor nadere informatie verwijzen wij u naar de website van het Kadaster </w:t>
      </w:r>
      <w:hyperlink r:id="rId11">
        <w:r>
          <w:rPr>
            <w:color w:val="0000FF"/>
            <w:u w:val="single" w:color="0000FF"/>
          </w:rPr>
          <w:t>http://www.kadaster.nl/</w:t>
        </w:r>
      </w:hyperlink>
      <w:hyperlink r:id="rId12">
        <w:r>
          <w:t>.</w:t>
        </w:r>
      </w:hyperlink>
      <w:r>
        <w:t xml:space="preserve"> </w:t>
      </w:r>
    </w:p>
    <w:p w14:paraId="31F8B471" w14:textId="77777777" w:rsidR="00D745ED" w:rsidRDefault="00FC4C08">
      <w:pPr>
        <w:pStyle w:val="Kop2"/>
        <w:tabs>
          <w:tab w:val="center" w:pos="822"/>
        </w:tabs>
        <w:ind w:left="-15" w:firstLine="0"/>
      </w:pPr>
      <w:bookmarkStart w:id="25" w:name="_Toc116474245"/>
      <w:r>
        <w:t xml:space="preserve">1.2 </w:t>
      </w:r>
      <w:r>
        <w:tab/>
        <w:t>Doelstelling</w:t>
      </w:r>
      <w:bookmarkEnd w:id="25"/>
      <w:r>
        <w:t xml:space="preserve"> </w:t>
      </w:r>
    </w:p>
    <w:p w14:paraId="44E8EA84" w14:textId="77777777" w:rsidR="00F5245E" w:rsidRDefault="00FC4C08" w:rsidP="00F772F6">
      <w:pPr>
        <w:rPr>
          <w:rFonts w:ascii="Arial" w:eastAsia="Arial" w:hAnsi="Arial" w:cs="Arial"/>
          <w:color w:val="auto"/>
          <w:sz w:val="15"/>
          <w:szCs w:val="15"/>
        </w:rPr>
      </w:pPr>
      <w:r w:rsidRPr="00EF6088">
        <w:t xml:space="preserve">Het doel van het Projectbestek is te komen tot een </w:t>
      </w:r>
      <w:r w:rsidR="003B4484">
        <w:t xml:space="preserve">Nadere </w:t>
      </w:r>
      <w:r w:rsidRPr="00EF6088">
        <w:t xml:space="preserve">overeenkomst onder het regime van de </w:t>
      </w:r>
      <w:r w:rsidR="003B4484">
        <w:t>R</w:t>
      </w:r>
      <w:r w:rsidRPr="00EF6088">
        <w:t xml:space="preserve">aamovereenkomst </w:t>
      </w:r>
      <w:r w:rsidR="008C37E7" w:rsidRPr="00EF6088">
        <w:t xml:space="preserve">Generieke </w:t>
      </w:r>
      <w:r w:rsidRPr="00EF6088">
        <w:t xml:space="preserve">dienstverlening </w:t>
      </w:r>
      <w:r w:rsidR="008C37E7" w:rsidRPr="00EF6088">
        <w:t xml:space="preserve">IT </w:t>
      </w:r>
      <w:r w:rsidRPr="00EF6088">
        <w:t xml:space="preserve">voor </w:t>
      </w:r>
      <w:r w:rsidRPr="00EF6088">
        <w:rPr>
          <w:color w:val="auto"/>
        </w:rPr>
        <w:t xml:space="preserve">het verrichten van </w:t>
      </w:r>
      <w:r w:rsidR="00A87828">
        <w:rPr>
          <w:color w:val="auto"/>
        </w:rPr>
        <w:t>D</w:t>
      </w:r>
      <w:r w:rsidRPr="00EF6088">
        <w:rPr>
          <w:color w:val="auto"/>
        </w:rPr>
        <w:t xml:space="preserve">iensten </w:t>
      </w:r>
      <w:r w:rsidRPr="00EF6088">
        <w:t>ten behoeve van het Kadaster.</w:t>
      </w:r>
      <w:r w:rsidR="00F772F6">
        <w:br/>
      </w:r>
    </w:p>
    <w:p w14:paraId="12953240" w14:textId="2F78B5F3" w:rsidR="00D745ED" w:rsidRPr="00EF0CE6" w:rsidRDefault="33419542" w:rsidP="00F772F6">
      <w:pPr>
        <w:rPr>
          <w:color w:val="auto"/>
        </w:rPr>
      </w:pPr>
      <w:r w:rsidRPr="00EF0CE6">
        <w:rPr>
          <w:rFonts w:ascii="Arial" w:eastAsia="Arial" w:hAnsi="Arial" w:cs="Arial"/>
          <w:color w:val="auto"/>
          <w:sz w:val="15"/>
          <w:szCs w:val="15"/>
        </w:rPr>
        <w:t xml:space="preserve">De Nadere Overeenkomst wordt aangegaan voor </w:t>
      </w:r>
      <w:r w:rsidR="4817F636" w:rsidRPr="00EF0CE6">
        <w:rPr>
          <w:rFonts w:ascii="Arial" w:eastAsia="Arial" w:hAnsi="Arial" w:cs="Arial"/>
          <w:color w:val="auto"/>
          <w:sz w:val="15"/>
          <w:szCs w:val="15"/>
        </w:rPr>
        <w:t xml:space="preserve">de in dit </w:t>
      </w:r>
      <w:r w:rsidR="00F5245E">
        <w:rPr>
          <w:rFonts w:ascii="Arial" w:eastAsia="Arial" w:hAnsi="Arial" w:cs="Arial"/>
          <w:color w:val="auto"/>
          <w:sz w:val="15"/>
          <w:szCs w:val="15"/>
        </w:rPr>
        <w:t>P</w:t>
      </w:r>
      <w:r w:rsidR="4817F636" w:rsidRPr="00EF0CE6">
        <w:rPr>
          <w:rFonts w:ascii="Arial" w:eastAsia="Arial" w:hAnsi="Arial" w:cs="Arial"/>
          <w:color w:val="auto"/>
          <w:sz w:val="15"/>
          <w:szCs w:val="15"/>
        </w:rPr>
        <w:t xml:space="preserve">rojectbestek benoemde </w:t>
      </w:r>
      <w:r w:rsidRPr="00EF0CE6">
        <w:rPr>
          <w:rFonts w:ascii="Arial" w:eastAsia="Arial" w:hAnsi="Arial" w:cs="Arial"/>
          <w:color w:val="auto"/>
          <w:sz w:val="15"/>
          <w:szCs w:val="15"/>
        </w:rPr>
        <w:t xml:space="preserve"> periode ingaande op (datum)</w:t>
      </w:r>
      <w:r w:rsidR="00EF0CE6" w:rsidRPr="00EF0CE6">
        <w:rPr>
          <w:rFonts w:ascii="Arial" w:eastAsia="Arial" w:hAnsi="Arial" w:cs="Arial"/>
          <w:color w:val="auto"/>
          <w:sz w:val="15"/>
          <w:szCs w:val="15"/>
        </w:rPr>
        <w:t>.</w:t>
      </w:r>
    </w:p>
    <w:p w14:paraId="50034A6F" w14:textId="75023BCE" w:rsidR="00D745ED" w:rsidRDefault="00FC4C08" w:rsidP="00F772F6">
      <w:r>
        <w:rPr>
          <w:rFonts w:ascii="Arial" w:eastAsia="Arial" w:hAnsi="Arial" w:cs="Arial"/>
          <w:sz w:val="15"/>
        </w:rPr>
        <w:t xml:space="preserve">De </w:t>
      </w:r>
      <w:r w:rsidR="008C03C2">
        <w:rPr>
          <w:rFonts w:ascii="Arial" w:eastAsia="Arial" w:hAnsi="Arial" w:cs="Arial"/>
          <w:sz w:val="15"/>
        </w:rPr>
        <w:t>O</w:t>
      </w:r>
      <w:r>
        <w:rPr>
          <w:rFonts w:ascii="Arial" w:eastAsia="Arial" w:hAnsi="Arial" w:cs="Arial"/>
          <w:sz w:val="15"/>
        </w:rPr>
        <w:t>pdracht wordt gegund op grond van het gunnings</w:t>
      </w:r>
      <w:r w:rsidR="008C03C2">
        <w:rPr>
          <w:rFonts w:ascii="Arial" w:eastAsia="Arial" w:hAnsi="Arial" w:cs="Arial"/>
          <w:sz w:val="15"/>
        </w:rPr>
        <w:t>model</w:t>
      </w:r>
      <w:r>
        <w:rPr>
          <w:rFonts w:ascii="Arial" w:eastAsia="Arial" w:hAnsi="Arial" w:cs="Arial"/>
          <w:sz w:val="15"/>
        </w:rPr>
        <w:t xml:space="preserve"> </w:t>
      </w:r>
      <w:r w:rsidR="001E2F4E">
        <w:rPr>
          <w:rFonts w:ascii="Arial" w:eastAsia="Arial" w:hAnsi="Arial" w:cs="Arial"/>
          <w:sz w:val="15"/>
        </w:rPr>
        <w:t>Beste Prijs-/Kwaliteit Verhouding</w:t>
      </w:r>
      <w:r>
        <w:rPr>
          <w:rFonts w:ascii="Arial" w:eastAsia="Arial" w:hAnsi="Arial" w:cs="Arial"/>
          <w:sz w:val="15"/>
        </w:rPr>
        <w:t xml:space="preserve">. </w:t>
      </w:r>
      <w:r w:rsidR="00F772F6">
        <w:br/>
      </w:r>
    </w:p>
    <w:p w14:paraId="294B6EBA" w14:textId="77777777" w:rsidR="00D745ED" w:rsidRDefault="00FC4C08">
      <w:pPr>
        <w:pStyle w:val="Kop2"/>
        <w:tabs>
          <w:tab w:val="center" w:pos="1077"/>
        </w:tabs>
        <w:ind w:left="0" w:firstLine="0"/>
      </w:pPr>
      <w:bookmarkStart w:id="26" w:name="_Toc116474246"/>
      <w:r>
        <w:t xml:space="preserve">1.3 </w:t>
      </w:r>
      <w:r>
        <w:tab/>
        <w:t>Procedure</w:t>
      </w:r>
      <w:bookmarkEnd w:id="26"/>
      <w:r>
        <w:t xml:space="preserve"> </w:t>
      </w:r>
    </w:p>
    <w:p w14:paraId="4DE391D0" w14:textId="34E0085A" w:rsidR="00D745ED" w:rsidRDefault="00FC4C08" w:rsidP="00F772F6">
      <w:r>
        <w:t>Voor dit Projectbestek wordt de procedure gevolgd zoals vastgelegd in “</w:t>
      </w:r>
      <w:r w:rsidRPr="00343667">
        <w:t xml:space="preserve">Bijlage Dossier Afspraken </w:t>
      </w:r>
      <w:r w:rsidR="63AD050C">
        <w:t>en</w:t>
      </w:r>
      <w:r>
        <w:t xml:space="preserve"> </w:t>
      </w:r>
      <w:r w:rsidRPr="00343667">
        <w:t xml:space="preserve">Procedures </w:t>
      </w:r>
      <w:r w:rsidR="7B0DB0E5">
        <w:t>Generieke</w:t>
      </w:r>
      <w:r w:rsidRPr="00343667">
        <w:t xml:space="preserve"> Dienstverlening </w:t>
      </w:r>
      <w:r w:rsidR="7B0DB0E5">
        <w:t>IT 2022</w:t>
      </w:r>
      <w:r>
        <w:t xml:space="preserve">”.  </w:t>
      </w:r>
    </w:p>
    <w:p w14:paraId="5BCB6880" w14:textId="071EC694" w:rsidR="00D745ED" w:rsidRDefault="00FC4C08" w:rsidP="00F772F6">
      <w:r>
        <w:t xml:space="preserve"> Partijen worden gevraagd hun projectofferte per mail toe te sturen aan ________, Contractmanager IT (</w:t>
      </w:r>
      <w:r>
        <w:rPr>
          <w:color w:val="0000FF"/>
          <w:u w:val="single" w:color="0000FF"/>
        </w:rPr>
        <w:t>x.x@kadaster.nl</w:t>
      </w:r>
      <w:r>
        <w:t xml:space="preserve">). Dit </w:t>
      </w:r>
      <w:r w:rsidR="001E2F4E">
        <w:t>e</w:t>
      </w:r>
      <w:r>
        <w:t>mailadres is tevens te gebruiken voor eventuele vragen</w:t>
      </w:r>
      <w:r w:rsidR="007B5EAF">
        <w:t xml:space="preserve">, welke </w:t>
      </w:r>
      <w:r>
        <w:t xml:space="preserve">er naar aanleiding van het </w:t>
      </w:r>
      <w:r w:rsidR="007B5EAF">
        <w:t>P</w:t>
      </w:r>
      <w:r>
        <w:t xml:space="preserve">rojectbestek zijn. Tijdig ingediende vragen zullen worden geanonimiseerd en de antwoorden verzameld in een Nota van Inlichtingen. </w:t>
      </w:r>
    </w:p>
    <w:p w14:paraId="2574F08F" w14:textId="42B4D995" w:rsidR="00D745ED" w:rsidRDefault="00D745ED">
      <w:pPr>
        <w:spacing w:after="89"/>
      </w:pPr>
    </w:p>
    <w:tbl>
      <w:tblPr>
        <w:tblStyle w:val="TableGrid1"/>
        <w:tblW w:w="8083" w:type="dxa"/>
        <w:tblInd w:w="-62" w:type="dxa"/>
        <w:tblCellMar>
          <w:right w:w="15" w:type="dxa"/>
        </w:tblCellMar>
        <w:tblLook w:val="04A0" w:firstRow="1" w:lastRow="0" w:firstColumn="1" w:lastColumn="0" w:noHBand="0" w:noVBand="1"/>
      </w:tblPr>
      <w:tblGrid>
        <w:gridCol w:w="763"/>
        <w:gridCol w:w="3034"/>
        <w:gridCol w:w="4286"/>
      </w:tblGrid>
      <w:tr w:rsidR="00D745ED" w14:paraId="0B8FD329" w14:textId="77777777">
        <w:trPr>
          <w:trHeight w:val="425"/>
        </w:trPr>
        <w:tc>
          <w:tcPr>
            <w:tcW w:w="763" w:type="dxa"/>
            <w:tcBorders>
              <w:top w:val="nil"/>
              <w:left w:val="nil"/>
              <w:bottom w:val="single" w:sz="10" w:space="0" w:color="00387D"/>
              <w:right w:val="nil"/>
            </w:tcBorders>
          </w:tcPr>
          <w:p w14:paraId="123D73AC" w14:textId="77777777" w:rsidR="00D745ED" w:rsidRDefault="00FC4C08">
            <w:pPr>
              <w:spacing w:after="44"/>
              <w:ind w:left="182"/>
            </w:pPr>
            <w:r>
              <w:rPr>
                <w:rFonts w:ascii="Arial" w:eastAsia="Arial" w:hAnsi="Arial" w:cs="Arial"/>
                <w:b/>
                <w:sz w:val="15"/>
              </w:rPr>
              <w:t xml:space="preserve">1.4 </w:t>
            </w:r>
          </w:p>
          <w:p w14:paraId="5A8B392B" w14:textId="77777777" w:rsidR="00D745ED" w:rsidRDefault="00FC4C08">
            <w:pPr>
              <w:ind w:left="62"/>
            </w:pPr>
            <w:r>
              <w:rPr>
                <w:rFonts w:ascii="Arial" w:eastAsia="Arial" w:hAnsi="Arial" w:cs="Arial"/>
                <w:sz w:val="15"/>
              </w:rPr>
              <w:t xml:space="preserve"> </w:t>
            </w:r>
          </w:p>
        </w:tc>
        <w:tc>
          <w:tcPr>
            <w:tcW w:w="3034" w:type="dxa"/>
            <w:tcBorders>
              <w:top w:val="nil"/>
              <w:left w:val="nil"/>
              <w:bottom w:val="single" w:sz="10" w:space="0" w:color="00387D"/>
              <w:right w:val="nil"/>
            </w:tcBorders>
          </w:tcPr>
          <w:p w14:paraId="2A1CFC7E" w14:textId="77777777" w:rsidR="00D745ED" w:rsidRDefault="00FC4C08">
            <w:pPr>
              <w:spacing w:after="44"/>
            </w:pPr>
            <w:r>
              <w:rPr>
                <w:rFonts w:ascii="Arial" w:eastAsia="Arial" w:hAnsi="Arial" w:cs="Arial"/>
                <w:b/>
                <w:sz w:val="15"/>
              </w:rPr>
              <w:t xml:space="preserve">Indicatieve planning </w:t>
            </w:r>
          </w:p>
          <w:p w14:paraId="350F2765" w14:textId="77777777" w:rsidR="00D745ED" w:rsidRDefault="00FC4C08">
            <w:pPr>
              <w:ind w:left="1075"/>
            </w:pPr>
            <w:r>
              <w:rPr>
                <w:rFonts w:ascii="Arial" w:eastAsia="Arial" w:hAnsi="Arial" w:cs="Arial"/>
                <w:sz w:val="15"/>
              </w:rPr>
              <w:t xml:space="preserve"> </w:t>
            </w:r>
          </w:p>
        </w:tc>
        <w:tc>
          <w:tcPr>
            <w:tcW w:w="4286" w:type="dxa"/>
            <w:tcBorders>
              <w:top w:val="nil"/>
              <w:left w:val="nil"/>
              <w:bottom w:val="single" w:sz="10" w:space="0" w:color="00387D"/>
              <w:right w:val="nil"/>
            </w:tcBorders>
          </w:tcPr>
          <w:p w14:paraId="21671B52" w14:textId="77777777" w:rsidR="00D745ED" w:rsidRDefault="00D745ED"/>
        </w:tc>
      </w:tr>
      <w:tr w:rsidR="00D745ED" w14:paraId="5836D429" w14:textId="77777777">
        <w:trPr>
          <w:trHeight w:val="262"/>
        </w:trPr>
        <w:tc>
          <w:tcPr>
            <w:tcW w:w="763" w:type="dxa"/>
            <w:tcBorders>
              <w:top w:val="single" w:sz="10" w:space="0" w:color="00387D"/>
              <w:left w:val="nil"/>
              <w:bottom w:val="single" w:sz="8" w:space="0" w:color="00387D"/>
              <w:right w:val="nil"/>
            </w:tcBorders>
          </w:tcPr>
          <w:p w14:paraId="27A4927B" w14:textId="77777777" w:rsidR="00D745ED" w:rsidRDefault="00FC4C08">
            <w:pPr>
              <w:ind w:left="62"/>
              <w:jc w:val="both"/>
            </w:pPr>
            <w:r>
              <w:rPr>
                <w:rFonts w:ascii="Arial" w:eastAsia="Arial" w:hAnsi="Arial" w:cs="Arial"/>
                <w:b/>
                <w:color w:val="00387D"/>
                <w:sz w:val="15"/>
              </w:rPr>
              <w:t xml:space="preserve">Activiteit </w:t>
            </w:r>
          </w:p>
        </w:tc>
        <w:tc>
          <w:tcPr>
            <w:tcW w:w="3034" w:type="dxa"/>
            <w:tcBorders>
              <w:top w:val="single" w:sz="10" w:space="0" w:color="00387D"/>
              <w:left w:val="nil"/>
              <w:bottom w:val="single" w:sz="8" w:space="0" w:color="00387D"/>
              <w:right w:val="nil"/>
            </w:tcBorders>
          </w:tcPr>
          <w:p w14:paraId="6F943034" w14:textId="77777777" w:rsidR="00D745ED" w:rsidRDefault="00D745ED"/>
        </w:tc>
        <w:tc>
          <w:tcPr>
            <w:tcW w:w="4286" w:type="dxa"/>
            <w:tcBorders>
              <w:top w:val="single" w:sz="10" w:space="0" w:color="00387D"/>
              <w:left w:val="nil"/>
              <w:bottom w:val="single" w:sz="8" w:space="0" w:color="00387D"/>
              <w:right w:val="nil"/>
            </w:tcBorders>
          </w:tcPr>
          <w:p w14:paraId="230A2B96" w14:textId="77777777" w:rsidR="00D745ED" w:rsidRDefault="00FC4C08">
            <w:r>
              <w:rPr>
                <w:rFonts w:ascii="Arial" w:eastAsia="Arial" w:hAnsi="Arial" w:cs="Arial"/>
                <w:b/>
                <w:color w:val="00387D"/>
                <w:sz w:val="15"/>
              </w:rPr>
              <w:t xml:space="preserve">Datum </w:t>
            </w:r>
          </w:p>
        </w:tc>
      </w:tr>
    </w:tbl>
    <w:p w14:paraId="4A760B5A" w14:textId="77777777" w:rsidR="00D745ED" w:rsidRDefault="00FC4C08">
      <w:pPr>
        <w:tabs>
          <w:tab w:val="center" w:pos="3734"/>
        </w:tabs>
        <w:spacing w:after="56"/>
        <w:ind w:left="-15"/>
      </w:pPr>
      <w:r>
        <w:rPr>
          <w:rFonts w:ascii="Arial" w:eastAsia="Arial" w:hAnsi="Arial" w:cs="Arial"/>
          <w:color w:val="008FB8"/>
          <w:sz w:val="15"/>
        </w:rPr>
        <w:t xml:space="preserve">Verzenden Projectbestek </w:t>
      </w:r>
      <w:r>
        <w:rPr>
          <w:rFonts w:ascii="Arial" w:eastAsia="Arial" w:hAnsi="Arial" w:cs="Arial"/>
          <w:color w:val="008FB8"/>
          <w:sz w:val="15"/>
        </w:rPr>
        <w:tab/>
      </w:r>
      <w:r>
        <w:rPr>
          <w:rFonts w:ascii="Arial" w:eastAsia="Arial" w:hAnsi="Arial" w:cs="Arial"/>
          <w:color w:val="FF0000"/>
          <w:sz w:val="15"/>
        </w:rPr>
        <w:t xml:space="preserve"> </w:t>
      </w:r>
    </w:p>
    <w:p w14:paraId="2D9E4919" w14:textId="2EB6884E" w:rsidR="00D745ED" w:rsidRDefault="00FC4C08">
      <w:pPr>
        <w:spacing w:after="0" w:line="333" w:lineRule="auto"/>
        <w:ind w:left="-5" w:right="3184" w:hanging="10"/>
      </w:pPr>
      <w:r>
        <w:rPr>
          <w:rFonts w:ascii="Arial" w:eastAsia="Arial" w:hAnsi="Arial" w:cs="Arial"/>
          <w:color w:val="008FB8"/>
          <w:sz w:val="15"/>
        </w:rPr>
        <w:t xml:space="preserve">Indienen vragen door Inschrijver </w:t>
      </w:r>
      <w:r>
        <w:rPr>
          <w:rFonts w:ascii="Arial" w:eastAsia="Arial" w:hAnsi="Arial" w:cs="Arial"/>
          <w:color w:val="008FB8"/>
          <w:sz w:val="15"/>
        </w:rPr>
        <w:tab/>
      </w:r>
      <w:r>
        <w:rPr>
          <w:rFonts w:ascii="Arial" w:eastAsia="Arial" w:hAnsi="Arial" w:cs="Arial"/>
          <w:color w:val="FF0000"/>
          <w:sz w:val="15"/>
        </w:rPr>
        <w:t xml:space="preserve"> </w:t>
      </w:r>
      <w:r w:rsidR="00F772F6">
        <w:rPr>
          <w:rFonts w:ascii="Arial" w:eastAsia="Arial" w:hAnsi="Arial" w:cs="Arial"/>
          <w:color w:val="FF0000"/>
          <w:sz w:val="15"/>
        </w:rPr>
        <w:br/>
      </w:r>
      <w:r>
        <w:rPr>
          <w:rFonts w:ascii="Arial" w:eastAsia="Arial" w:hAnsi="Arial" w:cs="Arial"/>
          <w:color w:val="008FB8"/>
          <w:sz w:val="15"/>
        </w:rPr>
        <w:t>Verzenden Nota(‘s) van Inlichtingen</w:t>
      </w:r>
      <w:r w:rsidR="00F772F6">
        <w:rPr>
          <w:rFonts w:ascii="Arial" w:eastAsia="Arial" w:hAnsi="Arial" w:cs="Arial"/>
          <w:color w:val="008FB8"/>
          <w:sz w:val="15"/>
        </w:rPr>
        <w:br/>
      </w:r>
      <w:r>
        <w:rPr>
          <w:rFonts w:ascii="Arial" w:eastAsia="Arial" w:hAnsi="Arial" w:cs="Arial"/>
          <w:color w:val="008FB8"/>
          <w:sz w:val="15"/>
        </w:rPr>
        <w:t xml:space="preserve">Uiterste tijdstip indienen Projectofferte </w:t>
      </w:r>
      <w:r>
        <w:rPr>
          <w:rFonts w:ascii="Arial" w:eastAsia="Arial" w:hAnsi="Arial" w:cs="Arial"/>
          <w:color w:val="008FB8"/>
          <w:sz w:val="15"/>
        </w:rPr>
        <w:tab/>
      </w:r>
      <w:r>
        <w:rPr>
          <w:rFonts w:ascii="Arial" w:eastAsia="Arial" w:hAnsi="Arial" w:cs="Arial"/>
          <w:color w:val="FF0000"/>
          <w:sz w:val="15"/>
        </w:rPr>
        <w:t xml:space="preserve"> </w:t>
      </w:r>
    </w:p>
    <w:p w14:paraId="2C670FE9" w14:textId="77777777" w:rsidR="00D745ED" w:rsidRDefault="00FC4C08">
      <w:pPr>
        <w:tabs>
          <w:tab w:val="center" w:pos="3734"/>
        </w:tabs>
        <w:spacing w:after="56"/>
        <w:ind w:left="-15"/>
      </w:pPr>
      <w:r>
        <w:rPr>
          <w:rFonts w:ascii="Arial" w:eastAsia="Arial" w:hAnsi="Arial" w:cs="Arial"/>
          <w:color w:val="008FB8"/>
          <w:sz w:val="15"/>
        </w:rPr>
        <w:t xml:space="preserve">Beoordelen Projectoffertes </w:t>
      </w:r>
      <w:r>
        <w:rPr>
          <w:rFonts w:ascii="Arial" w:eastAsia="Arial" w:hAnsi="Arial" w:cs="Arial"/>
          <w:color w:val="008FB8"/>
          <w:sz w:val="15"/>
        </w:rPr>
        <w:tab/>
      </w:r>
      <w:r>
        <w:rPr>
          <w:rFonts w:ascii="Arial" w:eastAsia="Arial" w:hAnsi="Arial" w:cs="Arial"/>
          <w:color w:val="FF0000"/>
          <w:sz w:val="15"/>
        </w:rPr>
        <w:t xml:space="preserve"> </w:t>
      </w:r>
    </w:p>
    <w:p w14:paraId="57EBCC18" w14:textId="47B1EE23" w:rsidR="00E81C57" w:rsidRDefault="00FC4C08">
      <w:pPr>
        <w:tabs>
          <w:tab w:val="center" w:pos="3734"/>
        </w:tabs>
        <w:spacing w:after="49"/>
        <w:rPr>
          <w:rFonts w:ascii="Arial" w:eastAsia="Arial" w:hAnsi="Arial" w:cs="Arial"/>
          <w:color w:val="008FB8"/>
          <w:sz w:val="15"/>
        </w:rPr>
      </w:pPr>
      <w:r>
        <w:rPr>
          <w:rFonts w:ascii="Arial" w:eastAsia="Arial" w:hAnsi="Arial" w:cs="Arial"/>
          <w:color w:val="007EA8"/>
          <w:sz w:val="15"/>
        </w:rPr>
        <w:t>Bekendmaking (voorlopige) gunning en af</w:t>
      </w:r>
      <w:r w:rsidR="00E655AE">
        <w:rPr>
          <w:rFonts w:ascii="Arial" w:eastAsia="Arial" w:hAnsi="Arial" w:cs="Arial"/>
          <w:color w:val="007EA8"/>
          <w:sz w:val="15"/>
        </w:rPr>
        <w:t>wijzing</w:t>
      </w:r>
      <w:r>
        <w:rPr>
          <w:rFonts w:ascii="Arial" w:eastAsia="Arial" w:hAnsi="Arial" w:cs="Arial"/>
          <w:color w:val="008FB8"/>
          <w:sz w:val="15"/>
        </w:rPr>
        <w:t xml:space="preserve"> </w:t>
      </w:r>
      <w:r>
        <w:rPr>
          <w:rFonts w:ascii="Arial" w:eastAsia="Arial" w:hAnsi="Arial" w:cs="Arial"/>
          <w:color w:val="008FB8"/>
          <w:sz w:val="15"/>
        </w:rPr>
        <w:tab/>
      </w:r>
    </w:p>
    <w:p w14:paraId="18995A77" w14:textId="77777777" w:rsidR="00FB2C28" w:rsidRDefault="00FB2C28">
      <w:pPr>
        <w:spacing w:after="0"/>
      </w:pPr>
    </w:p>
    <w:p w14:paraId="14569B4C" w14:textId="77777777" w:rsidR="00D745ED" w:rsidRDefault="00FC4C08">
      <w:pPr>
        <w:pStyle w:val="Kop1"/>
        <w:tabs>
          <w:tab w:val="center" w:pos="1507"/>
        </w:tabs>
        <w:ind w:left="-15" w:firstLine="0"/>
      </w:pPr>
      <w:bookmarkStart w:id="27" w:name="_Toc116474247"/>
      <w:r>
        <w:t xml:space="preserve">2 </w:t>
      </w:r>
      <w:r>
        <w:tab/>
        <w:t>Kader van de opdracht</w:t>
      </w:r>
      <w:bookmarkEnd w:id="27"/>
      <w:r>
        <w:t xml:space="preserve"> </w:t>
      </w:r>
    </w:p>
    <w:p w14:paraId="59905E5E" w14:textId="32518A70" w:rsidR="00D745ED" w:rsidRDefault="00FC4C08" w:rsidP="00F772F6">
      <w:r w:rsidRPr="00C304F9">
        <w:t xml:space="preserve">Het Kadaster verzoekt u om op basis van het Projectbestek een Projectofferte uit te brengen. Kadaster behoudt zich het recht voor om eventuele vervolgopdrachten bij de geselecteerde leverancier rechtstreeks te gunnen zonder daarvoor een minicompetitie te hanteren. Het Kadaster is wel gerechtigd maar niet verplicht een vervolgopdracht rechtstreeks te gunnen. De vervolgopdracht moet een direct verband houden met de </w:t>
      </w:r>
      <w:r w:rsidR="00DF788B">
        <w:t>O</w:t>
      </w:r>
      <w:r w:rsidRPr="00C304F9">
        <w:t>pdracht zoals hieronder beschreven</w:t>
      </w:r>
      <w:r w:rsidR="00D54A7C" w:rsidRPr="00C304F9">
        <w:t xml:space="preserve"> mits de </w:t>
      </w:r>
      <w:r w:rsidR="00DF788B">
        <w:t>vervolgo</w:t>
      </w:r>
      <w:r w:rsidR="00D54A7C" w:rsidRPr="00C304F9">
        <w:t xml:space="preserve">pdracht </w:t>
      </w:r>
      <w:r w:rsidR="007D3F94" w:rsidRPr="00C304F9">
        <w:t xml:space="preserve">niet meer dan 10% </w:t>
      </w:r>
      <w:r w:rsidR="002B744C" w:rsidRPr="00C304F9">
        <w:t xml:space="preserve">bedraagt van de oorspronkelijke </w:t>
      </w:r>
      <w:r w:rsidR="00DF788B">
        <w:t>O</w:t>
      </w:r>
      <w:r w:rsidR="002B744C" w:rsidRPr="00C304F9">
        <w:t>pdrachtwaarde.</w:t>
      </w:r>
      <w:r w:rsidR="002734C3">
        <w:t xml:space="preserve"> Een voorbeeld van een vervolgopdracht is</w:t>
      </w:r>
      <w:r w:rsidR="00685D6D">
        <w:t xml:space="preserve"> doorontwikkeling van </w:t>
      </w:r>
      <w:r w:rsidR="00794218">
        <w:t xml:space="preserve">een eerdere </w:t>
      </w:r>
      <w:r w:rsidR="0007713D">
        <w:t>op</w:t>
      </w:r>
      <w:r w:rsidR="00794218">
        <w:t>geleverd</w:t>
      </w:r>
      <w:r w:rsidR="00AA0ECD">
        <w:t xml:space="preserve"> systeem</w:t>
      </w:r>
      <w:r w:rsidR="0007713D">
        <w:t>.</w:t>
      </w:r>
    </w:p>
    <w:p w14:paraId="4D998FE5" w14:textId="77777777" w:rsidR="00226F92" w:rsidRDefault="00226F92" w:rsidP="00F772F6"/>
    <w:p w14:paraId="58E4D92E" w14:textId="77777777" w:rsidR="00FB2C28" w:rsidRDefault="00FC4C08" w:rsidP="00F772F6">
      <w:r>
        <w:t xml:space="preserve"> </w:t>
      </w:r>
    </w:p>
    <w:p w14:paraId="057F643F" w14:textId="77777777" w:rsidR="00FB2C28" w:rsidRDefault="00FB2C28" w:rsidP="00F772F6"/>
    <w:p w14:paraId="3E2E2525" w14:textId="02126C2C" w:rsidR="00D745ED" w:rsidRDefault="00FC4C08" w:rsidP="00F772F6">
      <w:r>
        <w:t xml:space="preserve">In dit hoofdstuk wordt zoveel mogelijk informatie gegeven over de </w:t>
      </w:r>
      <w:r w:rsidR="00AA0ECD">
        <w:t>O</w:t>
      </w:r>
      <w:r>
        <w:t>pdracht, u moet hierbij denken aan volgende onderwerpen</w:t>
      </w:r>
      <w:r w:rsidR="00F772F6">
        <w:br/>
      </w:r>
    </w:p>
    <w:p w14:paraId="0B53D9BB" w14:textId="1CF405DA" w:rsidR="00D745ED" w:rsidRDefault="00FC4C08" w:rsidP="00F772F6">
      <w:pPr>
        <w:pStyle w:val="Lijstalinea"/>
        <w:numPr>
          <w:ilvl w:val="0"/>
          <w:numId w:val="25"/>
        </w:numPr>
      </w:pPr>
      <w:r>
        <w:t xml:space="preserve">Achtergrond van de </w:t>
      </w:r>
      <w:r w:rsidR="00AA0ECD">
        <w:t>O</w:t>
      </w:r>
      <w:r>
        <w:t xml:space="preserve">pdracht </w:t>
      </w:r>
    </w:p>
    <w:p w14:paraId="2AD493E1" w14:textId="59D2521F" w:rsidR="00D745ED" w:rsidRDefault="00FC4C08" w:rsidP="00F772F6">
      <w:pPr>
        <w:pStyle w:val="Lijstalinea"/>
        <w:numPr>
          <w:ilvl w:val="0"/>
          <w:numId w:val="25"/>
        </w:numPr>
      </w:pPr>
      <w:r>
        <w:t xml:space="preserve">Aanleiding voor de </w:t>
      </w:r>
      <w:r w:rsidR="00AA0ECD">
        <w:t>O</w:t>
      </w:r>
      <w:r>
        <w:t xml:space="preserve">pdracht </w:t>
      </w:r>
    </w:p>
    <w:p w14:paraId="3839FA60" w14:textId="77777777" w:rsidR="00D745ED" w:rsidRDefault="00FC4C08" w:rsidP="00F772F6">
      <w:pPr>
        <w:pStyle w:val="Lijstalinea"/>
        <w:numPr>
          <w:ilvl w:val="0"/>
          <w:numId w:val="25"/>
        </w:numPr>
      </w:pPr>
      <w:r>
        <w:t xml:space="preserve">Doelstelling </w:t>
      </w:r>
    </w:p>
    <w:p w14:paraId="23471456" w14:textId="77777777" w:rsidR="00D745ED" w:rsidRDefault="00FC4C08" w:rsidP="00F772F6">
      <w:pPr>
        <w:pStyle w:val="Lijstalinea"/>
        <w:numPr>
          <w:ilvl w:val="0"/>
          <w:numId w:val="25"/>
        </w:numPr>
      </w:pPr>
      <w:r>
        <w:t xml:space="preserve">Relatie met andere projecten </w:t>
      </w:r>
    </w:p>
    <w:p w14:paraId="78E3EA73" w14:textId="77777777" w:rsidR="00D745ED" w:rsidRDefault="00FC4C08" w:rsidP="00F772F6">
      <w:pPr>
        <w:pStyle w:val="Lijstalinea"/>
        <w:numPr>
          <w:ilvl w:val="0"/>
          <w:numId w:val="25"/>
        </w:numPr>
      </w:pPr>
      <w:r>
        <w:t xml:space="preserve">Opdrachtomschrijving </w:t>
      </w:r>
    </w:p>
    <w:p w14:paraId="5AA63B5B" w14:textId="34AA48E4" w:rsidR="00D745ED" w:rsidRDefault="00FC4C08" w:rsidP="00F772F6">
      <w:pPr>
        <w:pStyle w:val="Lijstalinea"/>
        <w:numPr>
          <w:ilvl w:val="0"/>
          <w:numId w:val="25"/>
        </w:numPr>
      </w:pPr>
      <w:r>
        <w:t xml:space="preserve">Opdrachtomvang </w:t>
      </w:r>
    </w:p>
    <w:p w14:paraId="1EFCA659" w14:textId="58F100BA" w:rsidR="007F1EB9" w:rsidRDefault="00FC4C08" w:rsidP="005B3A89">
      <w:r>
        <w:t xml:space="preserve"> </w:t>
      </w:r>
    </w:p>
    <w:p w14:paraId="4FC20BC6" w14:textId="4CA98914" w:rsidR="00D745ED" w:rsidRDefault="00FC4C08">
      <w:pPr>
        <w:pStyle w:val="Kop1"/>
        <w:tabs>
          <w:tab w:val="center" w:pos="1469"/>
        </w:tabs>
        <w:ind w:left="-15" w:firstLine="0"/>
      </w:pPr>
      <w:bookmarkStart w:id="28" w:name="_Toc116474248"/>
      <w:r>
        <w:t xml:space="preserve">3 </w:t>
      </w:r>
      <w:r>
        <w:tab/>
        <w:t>Programma van eisen</w:t>
      </w:r>
      <w:bookmarkEnd w:id="28"/>
      <w:r>
        <w:t xml:space="preserve"> </w:t>
      </w:r>
    </w:p>
    <w:p w14:paraId="624A9267" w14:textId="77777777" w:rsidR="00D745ED" w:rsidRDefault="00FC4C08">
      <w:pPr>
        <w:spacing w:after="49"/>
      </w:pPr>
      <w:r>
        <w:rPr>
          <w:rFonts w:ascii="Arial" w:eastAsia="Arial" w:hAnsi="Arial" w:cs="Arial"/>
          <w:color w:val="FF0000"/>
          <w:sz w:val="15"/>
        </w:rPr>
        <w:t xml:space="preserve"> </w:t>
      </w:r>
    </w:p>
    <w:p w14:paraId="2BE47519" w14:textId="1A296DFA" w:rsidR="00AE3C62" w:rsidRDefault="33419542" w:rsidP="00F772F6">
      <w:pPr>
        <w:rPr>
          <w:color w:val="FF0000"/>
        </w:rPr>
      </w:pPr>
      <w:r w:rsidRPr="1DD821BD">
        <w:rPr>
          <w:color w:val="FF0000"/>
        </w:rPr>
        <w:t xml:space="preserve">In het </w:t>
      </w:r>
      <w:r w:rsidR="00AE3C62">
        <w:rPr>
          <w:color w:val="FF0000"/>
        </w:rPr>
        <w:t>P</w:t>
      </w:r>
      <w:r w:rsidRPr="1DD821BD">
        <w:rPr>
          <w:color w:val="FF0000"/>
        </w:rPr>
        <w:t xml:space="preserve">rogramma van </w:t>
      </w:r>
      <w:r w:rsidR="00AE3C62">
        <w:rPr>
          <w:color w:val="FF0000"/>
        </w:rPr>
        <w:t>E</w:t>
      </w:r>
      <w:r w:rsidRPr="1DD821BD">
        <w:rPr>
          <w:color w:val="FF0000"/>
        </w:rPr>
        <w:t xml:space="preserve">isen staan de eisen beschreven waar de door Inschrijver geboden dienst aan moet voldoen. </w:t>
      </w:r>
    </w:p>
    <w:p w14:paraId="546684A6" w14:textId="77777777" w:rsidR="00D745ED" w:rsidRDefault="00FC4C08">
      <w:pPr>
        <w:pStyle w:val="Kop2"/>
        <w:tabs>
          <w:tab w:val="center" w:pos="1288"/>
        </w:tabs>
        <w:ind w:left="0" w:firstLine="0"/>
      </w:pPr>
      <w:bookmarkStart w:id="29" w:name="_Toc116474249"/>
      <w:r>
        <w:t xml:space="preserve">3.1 </w:t>
      </w:r>
      <w:r>
        <w:tab/>
        <w:t>Algemene eisen</w:t>
      </w:r>
      <w:bookmarkEnd w:id="29"/>
      <w:r>
        <w:t xml:space="preserve"> </w:t>
      </w:r>
    </w:p>
    <w:p w14:paraId="7BFBC059" w14:textId="77777777" w:rsidR="00D745ED" w:rsidRDefault="00FC4C08">
      <w:pPr>
        <w:spacing w:after="49"/>
      </w:pPr>
      <w:r>
        <w:rPr>
          <w:rFonts w:ascii="Arial" w:eastAsia="Arial" w:hAnsi="Arial" w:cs="Arial"/>
          <w:sz w:val="15"/>
        </w:rPr>
        <w:t xml:space="preserve"> </w:t>
      </w:r>
    </w:p>
    <w:p w14:paraId="51731C6E" w14:textId="58DF3483" w:rsidR="00D745ED" w:rsidRPr="00F772F6" w:rsidRDefault="00FC4C08" w:rsidP="00F772F6">
      <w:pPr>
        <w:rPr>
          <w:color w:val="FF0000"/>
        </w:rPr>
      </w:pPr>
      <w:r w:rsidRPr="00F772F6">
        <w:rPr>
          <w:color w:val="FF0000"/>
        </w:rPr>
        <w:t xml:space="preserve">Denk hierbij aan:   </w:t>
      </w:r>
    </w:p>
    <w:p w14:paraId="48168B77" w14:textId="77777777" w:rsidR="00D745ED" w:rsidRPr="00F772F6" w:rsidRDefault="00FC4C08" w:rsidP="00F772F6">
      <w:pPr>
        <w:pStyle w:val="Lijstalinea"/>
        <w:numPr>
          <w:ilvl w:val="0"/>
          <w:numId w:val="26"/>
        </w:numPr>
        <w:rPr>
          <w:color w:val="FF0000"/>
        </w:rPr>
      </w:pPr>
      <w:r w:rsidRPr="00F772F6">
        <w:rPr>
          <w:color w:val="FF0000"/>
        </w:rPr>
        <w:t xml:space="preserve">Ontwikkelmethoden </w:t>
      </w:r>
    </w:p>
    <w:p w14:paraId="23F13677" w14:textId="77777777" w:rsidR="00D745ED" w:rsidRPr="00F772F6" w:rsidRDefault="00FC4C08" w:rsidP="00F772F6">
      <w:pPr>
        <w:pStyle w:val="Lijstalinea"/>
        <w:numPr>
          <w:ilvl w:val="0"/>
          <w:numId w:val="26"/>
        </w:numPr>
        <w:rPr>
          <w:color w:val="FF0000"/>
        </w:rPr>
      </w:pPr>
      <w:r w:rsidRPr="00F772F6">
        <w:rPr>
          <w:color w:val="FF0000"/>
        </w:rPr>
        <w:t xml:space="preserve">Inrichting van de projectorganisatie </w:t>
      </w:r>
    </w:p>
    <w:p w14:paraId="157156C4" w14:textId="6274CFCC" w:rsidR="00D745ED" w:rsidRDefault="00FC4C08" w:rsidP="00810102">
      <w:pPr>
        <w:pStyle w:val="Lijstalinea"/>
        <w:numPr>
          <w:ilvl w:val="0"/>
          <w:numId w:val="26"/>
        </w:numPr>
        <w:spacing w:after="256"/>
      </w:pPr>
      <w:r w:rsidRPr="00AD1F59">
        <w:rPr>
          <w:color w:val="FF0000"/>
        </w:rPr>
        <w:t xml:space="preserve">Het tijdframe/doorlooptijd  </w:t>
      </w:r>
      <w:r w:rsidRPr="00AD1F59">
        <w:rPr>
          <w:rFonts w:ascii="Arial" w:eastAsia="Arial" w:hAnsi="Arial" w:cs="Arial"/>
          <w:sz w:val="15"/>
        </w:rPr>
        <w:t xml:space="preserve"> </w:t>
      </w:r>
    </w:p>
    <w:p w14:paraId="381A48BD" w14:textId="77777777" w:rsidR="00D745ED" w:rsidRDefault="00FC4C08">
      <w:pPr>
        <w:pStyle w:val="Kop2"/>
        <w:tabs>
          <w:tab w:val="center" w:pos="1350"/>
        </w:tabs>
        <w:ind w:left="0" w:firstLine="0"/>
      </w:pPr>
      <w:bookmarkStart w:id="30" w:name="_Toc116474250"/>
      <w:r>
        <w:t xml:space="preserve">3.2 </w:t>
      </w:r>
      <w:r>
        <w:tab/>
        <w:t>Functionele eisen</w:t>
      </w:r>
      <w:bookmarkEnd w:id="30"/>
      <w:r>
        <w:t xml:space="preserve"> </w:t>
      </w:r>
    </w:p>
    <w:p w14:paraId="63654297" w14:textId="77777777" w:rsidR="00D745ED" w:rsidRPr="00F772F6" w:rsidRDefault="00FC4C08" w:rsidP="00F772F6">
      <w:pPr>
        <w:rPr>
          <w:color w:val="FF0000"/>
        </w:rPr>
      </w:pPr>
      <w:r w:rsidRPr="00F772F6">
        <w:rPr>
          <w:color w:val="FF0000"/>
        </w:rPr>
        <w:t xml:space="preserve">Denk hierbij aan:  </w:t>
      </w:r>
    </w:p>
    <w:p w14:paraId="3EB88315" w14:textId="77777777" w:rsidR="00D745ED" w:rsidRPr="00F772F6" w:rsidRDefault="00FC4C08" w:rsidP="00F772F6">
      <w:pPr>
        <w:pStyle w:val="Lijstalinea"/>
        <w:numPr>
          <w:ilvl w:val="0"/>
          <w:numId w:val="27"/>
        </w:numPr>
        <w:rPr>
          <w:color w:val="FF0000"/>
        </w:rPr>
      </w:pPr>
      <w:r w:rsidRPr="00F772F6">
        <w:rPr>
          <w:color w:val="FF0000"/>
        </w:rPr>
        <w:t xml:space="preserve">Wat moet de software kunnen </w:t>
      </w:r>
    </w:p>
    <w:p w14:paraId="47898981" w14:textId="77777777" w:rsidR="00D745ED" w:rsidRPr="00F772F6" w:rsidRDefault="00FC4C08" w:rsidP="00F772F6">
      <w:pPr>
        <w:pStyle w:val="Lijstalinea"/>
        <w:numPr>
          <w:ilvl w:val="0"/>
          <w:numId w:val="27"/>
        </w:numPr>
        <w:rPr>
          <w:color w:val="FF0000"/>
        </w:rPr>
      </w:pPr>
      <w:r w:rsidRPr="00F772F6">
        <w:rPr>
          <w:color w:val="FF0000"/>
        </w:rPr>
        <w:t xml:space="preserve">Hoe snel moet het reageren </w:t>
      </w:r>
    </w:p>
    <w:p w14:paraId="2AE4BA02" w14:textId="1687808E" w:rsidR="00D745ED" w:rsidRPr="00F772F6" w:rsidRDefault="00FC4C08" w:rsidP="00F772F6">
      <w:pPr>
        <w:pStyle w:val="Lijstalinea"/>
        <w:numPr>
          <w:ilvl w:val="0"/>
          <w:numId w:val="27"/>
        </w:numPr>
        <w:rPr>
          <w:color w:val="FF0000"/>
        </w:rPr>
      </w:pPr>
      <w:r w:rsidRPr="00F772F6">
        <w:rPr>
          <w:color w:val="FF0000"/>
        </w:rPr>
        <w:t xml:space="preserve">Kleurstelling - huisstijl </w:t>
      </w:r>
      <w:r w:rsidR="00F772F6">
        <w:rPr>
          <w:color w:val="FF0000"/>
        </w:rPr>
        <w:br/>
      </w:r>
    </w:p>
    <w:p w14:paraId="23C0B8DF" w14:textId="77777777" w:rsidR="00D745ED" w:rsidRDefault="00FC4C08">
      <w:pPr>
        <w:pStyle w:val="Kop2"/>
        <w:tabs>
          <w:tab w:val="center" w:pos="1343"/>
        </w:tabs>
        <w:ind w:left="0" w:firstLine="0"/>
      </w:pPr>
      <w:bookmarkStart w:id="31" w:name="_Toc116474251"/>
      <w:r>
        <w:t xml:space="preserve">3.3 </w:t>
      </w:r>
      <w:r>
        <w:tab/>
        <w:t>Technische eisen</w:t>
      </w:r>
      <w:bookmarkEnd w:id="31"/>
      <w:r>
        <w:t xml:space="preserve"> </w:t>
      </w:r>
    </w:p>
    <w:p w14:paraId="3380FAD6" w14:textId="77777777" w:rsidR="00D745ED" w:rsidRPr="00F772F6" w:rsidRDefault="00FC4C08" w:rsidP="00F772F6">
      <w:pPr>
        <w:rPr>
          <w:color w:val="FF0000"/>
        </w:rPr>
      </w:pPr>
      <w:r w:rsidRPr="00F772F6">
        <w:rPr>
          <w:color w:val="FF0000"/>
        </w:rPr>
        <w:t xml:space="preserve">Denk hierbij aan:  </w:t>
      </w:r>
    </w:p>
    <w:p w14:paraId="7623A394" w14:textId="77777777" w:rsidR="00D745ED" w:rsidRPr="00F772F6" w:rsidRDefault="00FC4C08" w:rsidP="00F772F6">
      <w:pPr>
        <w:pStyle w:val="Lijstalinea"/>
        <w:numPr>
          <w:ilvl w:val="0"/>
          <w:numId w:val="29"/>
        </w:numPr>
        <w:rPr>
          <w:color w:val="FF0000"/>
        </w:rPr>
      </w:pPr>
      <w:r w:rsidRPr="00F772F6">
        <w:rPr>
          <w:color w:val="FF0000"/>
        </w:rPr>
        <w:t xml:space="preserve">Moet voldoen aan de businessarchitectuur?  </w:t>
      </w:r>
    </w:p>
    <w:p w14:paraId="50475BAD" w14:textId="12CC0C3F" w:rsidR="00D745ED" w:rsidRPr="00F772F6" w:rsidRDefault="00FC4C08" w:rsidP="00F772F6">
      <w:pPr>
        <w:pStyle w:val="Lijstalinea"/>
        <w:numPr>
          <w:ilvl w:val="0"/>
          <w:numId w:val="28"/>
        </w:numPr>
        <w:rPr>
          <w:color w:val="FF0000"/>
        </w:rPr>
      </w:pPr>
      <w:r w:rsidRPr="00F772F6">
        <w:rPr>
          <w:color w:val="FF0000"/>
        </w:rPr>
        <w:t xml:space="preserve">Moet voldoen aan de Kadaster </w:t>
      </w:r>
      <w:r w:rsidR="00A273A9" w:rsidRPr="00F772F6">
        <w:rPr>
          <w:color w:val="FF0000"/>
        </w:rPr>
        <w:t>Enterprise</w:t>
      </w:r>
      <w:r w:rsidRPr="00F772F6">
        <w:rPr>
          <w:color w:val="FF0000"/>
        </w:rPr>
        <w:t xml:space="preserve"> architectuur? </w:t>
      </w:r>
    </w:p>
    <w:p w14:paraId="5C94DFE0" w14:textId="77777777" w:rsidR="00D745ED" w:rsidRPr="00F772F6" w:rsidRDefault="00FC4C08" w:rsidP="00F772F6">
      <w:pPr>
        <w:pStyle w:val="Lijstalinea"/>
        <w:numPr>
          <w:ilvl w:val="0"/>
          <w:numId w:val="28"/>
        </w:numPr>
        <w:rPr>
          <w:color w:val="FF0000"/>
        </w:rPr>
      </w:pPr>
      <w:r w:rsidRPr="00F772F6">
        <w:rPr>
          <w:color w:val="FF0000"/>
        </w:rPr>
        <w:t xml:space="preserve">Moet voldoen aan de Informatiearchitectuur?  </w:t>
      </w:r>
    </w:p>
    <w:p w14:paraId="565D8105" w14:textId="77777777" w:rsidR="00D745ED" w:rsidRPr="00F772F6" w:rsidRDefault="00FC4C08" w:rsidP="00F772F6">
      <w:pPr>
        <w:pStyle w:val="Lijstalinea"/>
        <w:numPr>
          <w:ilvl w:val="0"/>
          <w:numId w:val="28"/>
        </w:numPr>
        <w:rPr>
          <w:color w:val="FF0000"/>
        </w:rPr>
      </w:pPr>
      <w:r w:rsidRPr="00F772F6">
        <w:rPr>
          <w:color w:val="FF0000"/>
        </w:rPr>
        <w:t xml:space="preserve">Moet voldoen aan de technische architectuur?  </w:t>
      </w:r>
    </w:p>
    <w:p w14:paraId="5C2B8531" w14:textId="77777777" w:rsidR="00D745ED" w:rsidRPr="00F772F6" w:rsidRDefault="00FC4C08" w:rsidP="00F772F6">
      <w:pPr>
        <w:pStyle w:val="Lijstalinea"/>
        <w:numPr>
          <w:ilvl w:val="0"/>
          <w:numId w:val="28"/>
        </w:numPr>
        <w:rPr>
          <w:color w:val="FF0000"/>
        </w:rPr>
      </w:pPr>
      <w:r w:rsidRPr="00F772F6">
        <w:rPr>
          <w:color w:val="FF0000"/>
        </w:rPr>
        <w:t xml:space="preserve">Moet voldoen aan de technische infrastructuur,  </w:t>
      </w:r>
    </w:p>
    <w:p w14:paraId="0CA1839E" w14:textId="77777777" w:rsidR="00D745ED" w:rsidRPr="00F772F6" w:rsidRDefault="00FC4C08" w:rsidP="00F772F6">
      <w:pPr>
        <w:pStyle w:val="Lijstalinea"/>
        <w:numPr>
          <w:ilvl w:val="0"/>
          <w:numId w:val="28"/>
        </w:numPr>
        <w:rPr>
          <w:color w:val="FF0000"/>
        </w:rPr>
      </w:pPr>
      <w:r w:rsidRPr="00F772F6">
        <w:rPr>
          <w:color w:val="FF0000"/>
        </w:rPr>
        <w:t xml:space="preserve">Moet voldoen aan het technische beheer,  </w:t>
      </w:r>
    </w:p>
    <w:p w14:paraId="2B42FD92" w14:textId="77777777" w:rsidR="00D745ED" w:rsidRPr="00F772F6" w:rsidRDefault="00FC4C08" w:rsidP="00F772F6">
      <w:pPr>
        <w:pStyle w:val="Lijstalinea"/>
        <w:numPr>
          <w:ilvl w:val="0"/>
          <w:numId w:val="28"/>
        </w:numPr>
        <w:rPr>
          <w:color w:val="FF0000"/>
        </w:rPr>
      </w:pPr>
      <w:r w:rsidRPr="00F772F6">
        <w:rPr>
          <w:color w:val="FF0000"/>
        </w:rPr>
        <w:t>Moet voldoen aan de eisen gesteld aan beveiligingsbeleid conform raamovereenkomst.</w:t>
      </w:r>
      <w:r w:rsidRPr="00F772F6">
        <w:rPr>
          <w:b/>
          <w:color w:val="FF0000"/>
        </w:rPr>
        <w:t xml:space="preserve"> </w:t>
      </w:r>
    </w:p>
    <w:p w14:paraId="1B02723D" w14:textId="174C88B3" w:rsidR="00984E4B" w:rsidRDefault="00FC4C08" w:rsidP="00401812">
      <w:pPr>
        <w:spacing w:after="49"/>
      </w:pPr>
      <w:r>
        <w:rPr>
          <w:rFonts w:ascii="Arial" w:eastAsia="Arial" w:hAnsi="Arial" w:cs="Arial"/>
          <w:b/>
          <w:color w:val="FF0000"/>
          <w:sz w:val="15"/>
        </w:rPr>
        <w:t xml:space="preserve"> </w:t>
      </w:r>
    </w:p>
    <w:p w14:paraId="5566CEE1" w14:textId="77777777" w:rsidR="00984E4B" w:rsidRDefault="00984E4B">
      <w:pPr>
        <w:spacing w:after="161" w:line="329" w:lineRule="auto"/>
        <w:ind w:left="-5" w:right="3697" w:hanging="10"/>
      </w:pPr>
    </w:p>
    <w:p w14:paraId="107F7B79" w14:textId="77777777" w:rsidR="007F1EB9" w:rsidRDefault="007F1EB9" w:rsidP="007F1EB9"/>
    <w:p w14:paraId="49C1ECE3" w14:textId="408D65FB" w:rsidR="007F1EB9" w:rsidRDefault="007F1EB9" w:rsidP="007F1EB9"/>
    <w:p w14:paraId="5E47F530" w14:textId="617AD6C0" w:rsidR="007F1EB9" w:rsidRDefault="007F1EB9" w:rsidP="007F1EB9"/>
    <w:p w14:paraId="5ED881BE" w14:textId="77777777" w:rsidR="007F1EB9" w:rsidRPr="007F1EB9" w:rsidRDefault="007F1EB9" w:rsidP="007F1EB9"/>
    <w:p w14:paraId="44A1991D" w14:textId="77777777" w:rsidR="007F1EB9" w:rsidRDefault="007F1EB9">
      <w:pPr>
        <w:pStyle w:val="Kop1"/>
        <w:tabs>
          <w:tab w:val="center" w:pos="2410"/>
        </w:tabs>
        <w:ind w:left="-15" w:firstLine="0"/>
      </w:pPr>
    </w:p>
    <w:p w14:paraId="53019D8D" w14:textId="77777777" w:rsidR="007F1EB9" w:rsidRDefault="007F1EB9">
      <w:pPr>
        <w:pStyle w:val="Kop1"/>
        <w:tabs>
          <w:tab w:val="center" w:pos="2410"/>
        </w:tabs>
        <w:ind w:left="-15" w:firstLine="0"/>
      </w:pPr>
    </w:p>
    <w:p w14:paraId="0AF1743E" w14:textId="77777777" w:rsidR="007F1EB9" w:rsidRDefault="007F1EB9">
      <w:pPr>
        <w:pStyle w:val="Kop1"/>
        <w:tabs>
          <w:tab w:val="center" w:pos="2410"/>
        </w:tabs>
        <w:ind w:left="-15" w:firstLine="0"/>
      </w:pPr>
    </w:p>
    <w:p w14:paraId="1E51D084" w14:textId="096E0798" w:rsidR="007F1EB9" w:rsidRDefault="007F1EB9">
      <w:pPr>
        <w:pStyle w:val="Kop1"/>
        <w:tabs>
          <w:tab w:val="center" w:pos="2410"/>
        </w:tabs>
        <w:ind w:left="-15" w:firstLine="0"/>
      </w:pPr>
    </w:p>
    <w:p w14:paraId="486AE263" w14:textId="43B91BEA" w:rsidR="00D745ED" w:rsidRDefault="00FC4C08">
      <w:pPr>
        <w:pStyle w:val="Kop1"/>
        <w:tabs>
          <w:tab w:val="center" w:pos="2410"/>
        </w:tabs>
        <w:ind w:left="-15" w:firstLine="0"/>
      </w:pPr>
      <w:bookmarkStart w:id="32" w:name="_Toc116474252"/>
      <w:r>
        <w:t xml:space="preserve">4 </w:t>
      </w:r>
      <w:r>
        <w:tab/>
        <w:t>Beoordeling van de Projectofferte &amp; Gunning</w:t>
      </w:r>
      <w:bookmarkEnd w:id="32"/>
      <w:r>
        <w:t xml:space="preserve"> </w:t>
      </w:r>
    </w:p>
    <w:p w14:paraId="477BBC9E" w14:textId="5F4CE8C9" w:rsidR="00D745ED" w:rsidRPr="00EA75AD" w:rsidRDefault="00FC4C08" w:rsidP="00F772F6">
      <w:pPr>
        <w:rPr>
          <w:u w:val="single"/>
        </w:rPr>
      </w:pPr>
      <w:r>
        <w:t xml:space="preserve">Hieronder staat </w:t>
      </w:r>
      <w:r w:rsidR="00C90B43">
        <w:t>een</w:t>
      </w:r>
      <w:r w:rsidR="00200150">
        <w:t xml:space="preserve"> voorbeeld </w:t>
      </w:r>
      <w:r>
        <w:t xml:space="preserve">beschreven op basis </w:t>
      </w:r>
      <w:r w:rsidR="00F24C1A">
        <w:t xml:space="preserve">van </w:t>
      </w:r>
      <w:r w:rsidR="000A2125">
        <w:t>welke gunningscriteria</w:t>
      </w:r>
      <w:r>
        <w:t xml:space="preserve"> het Kadaster uw Projectofferte </w:t>
      </w:r>
      <w:r w:rsidR="001A7546">
        <w:t xml:space="preserve">zal </w:t>
      </w:r>
      <w:r w:rsidR="00C90B43">
        <w:t xml:space="preserve">kunnen </w:t>
      </w:r>
      <w:r>
        <w:t>beoorde</w:t>
      </w:r>
      <w:r w:rsidR="001A7546">
        <w:t>len</w:t>
      </w:r>
      <w:r w:rsidR="00F24C1A">
        <w:t xml:space="preserve">. </w:t>
      </w:r>
      <w:r w:rsidR="00EA75AD" w:rsidRPr="00F62396">
        <w:t xml:space="preserve">Per </w:t>
      </w:r>
      <w:r w:rsidR="00755CF8">
        <w:t>M</w:t>
      </w:r>
      <w:r w:rsidR="00EA75AD" w:rsidRPr="00F62396">
        <w:t>ini</w:t>
      </w:r>
      <w:r w:rsidR="00401812">
        <w:t>-</w:t>
      </w:r>
      <w:r w:rsidR="00EA75AD" w:rsidRPr="00F62396">
        <w:t xml:space="preserve">competitie </w:t>
      </w:r>
      <w:r w:rsidR="00EA06DB" w:rsidRPr="00F62396">
        <w:t xml:space="preserve">wordt bepaald </w:t>
      </w:r>
      <w:r w:rsidR="00C90B43">
        <w:t xml:space="preserve">hoeveel en </w:t>
      </w:r>
      <w:r w:rsidR="00EA06DB" w:rsidRPr="00F62396">
        <w:t>welke</w:t>
      </w:r>
      <w:r w:rsidR="00CE7BA2" w:rsidRPr="00F62396">
        <w:t xml:space="preserve"> gunningscriteria</w:t>
      </w:r>
      <w:r w:rsidR="00331FE9" w:rsidRPr="00F62396">
        <w:t xml:space="preserve"> van toepassing zijn. </w:t>
      </w:r>
      <w:r w:rsidR="00F62396" w:rsidRPr="00F62396">
        <w:t xml:space="preserve"> </w:t>
      </w:r>
    </w:p>
    <w:p w14:paraId="70FFCC44" w14:textId="77777777" w:rsidR="00D745ED" w:rsidRDefault="00FC4C08">
      <w:pPr>
        <w:pStyle w:val="Kop2"/>
        <w:tabs>
          <w:tab w:val="center" w:pos="1195"/>
        </w:tabs>
        <w:spacing w:after="295"/>
        <w:ind w:left="-15" w:firstLine="0"/>
      </w:pPr>
      <w:bookmarkStart w:id="33" w:name="_Toc116474253"/>
      <w:r>
        <w:t xml:space="preserve">4.1 </w:t>
      </w:r>
      <w:r>
        <w:tab/>
        <w:t>Gunningscriteria</w:t>
      </w:r>
      <w:bookmarkEnd w:id="33"/>
      <w:r>
        <w:t xml:space="preserve"> </w:t>
      </w:r>
    </w:p>
    <w:p w14:paraId="204C48DD" w14:textId="6ECF26CA" w:rsidR="00D745ED" w:rsidRPr="005C69E7" w:rsidRDefault="0090750D" w:rsidP="00F772F6">
      <w:pPr>
        <w:rPr>
          <w:u w:val="single"/>
        </w:rPr>
      </w:pPr>
      <w:r>
        <w:rPr>
          <w:u w:val="single"/>
        </w:rPr>
        <w:t>G</w:t>
      </w:r>
      <w:r w:rsidRPr="005C69E7">
        <w:rPr>
          <w:u w:val="single"/>
        </w:rPr>
        <w:t>unningscriterium 1</w:t>
      </w:r>
      <w:r>
        <w:rPr>
          <w:u w:val="single"/>
        </w:rPr>
        <w:t xml:space="preserve">: </w:t>
      </w:r>
      <w:r w:rsidR="00FC4C08" w:rsidRPr="005C69E7">
        <w:rPr>
          <w:u w:val="single"/>
        </w:rPr>
        <w:t>Kennis en kunde van de Inschrijver</w:t>
      </w:r>
    </w:p>
    <w:p w14:paraId="2993F903" w14:textId="77777777" w:rsidR="00D745ED" w:rsidRDefault="00FC4C08" w:rsidP="00F772F6">
      <w:r>
        <w:rPr>
          <w:rFonts w:ascii="Arial" w:eastAsia="Arial" w:hAnsi="Arial" w:cs="Arial"/>
          <w:sz w:val="15"/>
        </w:rPr>
        <w:t xml:space="preserve">Inschrijver beschrijft op een Specifiek Meetbaar Acceptabel Realistisch Tijdgebonden (SMART) manier (maximaal 2 A4 enkelvoudig) waarom zij het meest geschikt zijn om deze opdracht uit te voeren. Denk hierbij aan: </w:t>
      </w:r>
    </w:p>
    <w:p w14:paraId="2CC4C0CE" w14:textId="77777777" w:rsidR="00D745ED" w:rsidRDefault="00FC4C08" w:rsidP="00F772F6">
      <w:pPr>
        <w:pStyle w:val="Lijstalinea"/>
        <w:numPr>
          <w:ilvl w:val="0"/>
          <w:numId w:val="30"/>
        </w:numPr>
      </w:pPr>
      <w:proofErr w:type="spellStart"/>
      <w:r>
        <w:t>Used</w:t>
      </w:r>
      <w:proofErr w:type="spellEnd"/>
      <w:r>
        <w:t xml:space="preserve"> cases met betrekking tot de gevraagde dienstverlening en meer specifiek de behoefte die achter de dienstverlening schuil gaat. </w:t>
      </w:r>
    </w:p>
    <w:p w14:paraId="13257B13" w14:textId="77777777" w:rsidR="00D745ED" w:rsidRDefault="00FC4C08" w:rsidP="00F772F6">
      <w:pPr>
        <w:pStyle w:val="Lijstalinea"/>
        <w:numPr>
          <w:ilvl w:val="0"/>
          <w:numId w:val="30"/>
        </w:numPr>
      </w:pPr>
      <w:r>
        <w:t>Modellen/</w:t>
      </w:r>
      <w:proofErr w:type="spellStart"/>
      <w:r>
        <w:t>systematieken</w:t>
      </w:r>
      <w:proofErr w:type="spellEnd"/>
      <w:r>
        <w:t xml:space="preserve">/best </w:t>
      </w:r>
      <w:proofErr w:type="spellStart"/>
      <w:r>
        <w:t>practices</w:t>
      </w:r>
      <w:proofErr w:type="spellEnd"/>
      <w:r>
        <w:t xml:space="preserve"> die Inschrijver heeft ontwikkeld en in kan zetten; </w:t>
      </w:r>
    </w:p>
    <w:p w14:paraId="1FEF5262" w14:textId="77777777" w:rsidR="00D745ED" w:rsidRDefault="00FC4C08" w:rsidP="00F772F6">
      <w:pPr>
        <w:pStyle w:val="Lijstalinea"/>
        <w:numPr>
          <w:ilvl w:val="0"/>
          <w:numId w:val="30"/>
        </w:numPr>
      </w:pPr>
      <w:r>
        <w:t xml:space="preserve">De kennis/ervaring van sleutelfiguren die Inschrijver in zal zetten om dit project tot een succes te maken;  </w:t>
      </w:r>
    </w:p>
    <w:p w14:paraId="27CAC664" w14:textId="77777777" w:rsidR="00F772F6" w:rsidRDefault="00FC4C08" w:rsidP="00F772F6">
      <w:pPr>
        <w:pStyle w:val="Lijstalinea"/>
        <w:numPr>
          <w:ilvl w:val="0"/>
          <w:numId w:val="30"/>
        </w:numPr>
      </w:pPr>
      <w:r>
        <w:t xml:space="preserve">Volgens Inschrijver relevante zaken die aantonen dat zij geschikt is voor de opdracht; </w:t>
      </w:r>
    </w:p>
    <w:p w14:paraId="012CE1BB" w14:textId="77777777" w:rsidR="007C7459" w:rsidRDefault="00FC4C08" w:rsidP="00F772F6">
      <w:r>
        <w:t>Let wel: het gaat hierbij niet om de aangeboden oplossing maar om de voor deze opdracht specifieke kwaliteiten van Inschrijver.</w:t>
      </w:r>
    </w:p>
    <w:p w14:paraId="6D0445F3" w14:textId="7CF5EA5D" w:rsidR="00D745ED" w:rsidRPr="007C7459" w:rsidRDefault="00FC4C08" w:rsidP="00F772F6">
      <w:r>
        <w:rPr>
          <w:rFonts w:ascii="Arial" w:eastAsia="Arial" w:hAnsi="Arial" w:cs="Arial"/>
          <w:sz w:val="15"/>
        </w:rPr>
        <w:t>Beoordeling:</w:t>
      </w:r>
      <w:r w:rsidR="007C7459">
        <w:rPr>
          <w:rFonts w:ascii="Arial" w:eastAsia="Arial" w:hAnsi="Arial" w:cs="Arial"/>
          <w:sz w:val="15"/>
        </w:rPr>
        <w:br/>
      </w:r>
      <w:r>
        <w:rPr>
          <w:rFonts w:ascii="Arial" w:eastAsia="Arial" w:hAnsi="Arial" w:cs="Arial"/>
          <w:sz w:val="15"/>
        </w:rPr>
        <w:t xml:space="preserve">De Inschrijvers worden ten opzichte van elkaar beoordeeld. De Inschrijver die het Kadaster het meest overtuigt dat zij een geschikte partij is voor de opdracht wordt als beste beoordeeld. </w:t>
      </w:r>
    </w:p>
    <w:p w14:paraId="0C7BAB09" w14:textId="53277980" w:rsidR="00D745ED" w:rsidRPr="007C7459" w:rsidRDefault="0090750D" w:rsidP="007C7459">
      <w:pPr>
        <w:spacing w:after="54"/>
      </w:pPr>
      <w:r>
        <w:rPr>
          <w:u w:val="single"/>
        </w:rPr>
        <w:t>G</w:t>
      </w:r>
      <w:r w:rsidRPr="00F772F6">
        <w:rPr>
          <w:u w:val="single"/>
        </w:rPr>
        <w:t>unningscriterium 2</w:t>
      </w:r>
      <w:r>
        <w:rPr>
          <w:u w:val="single"/>
        </w:rPr>
        <w:t xml:space="preserve">: </w:t>
      </w:r>
      <w:r w:rsidR="00FC4C08" w:rsidRPr="00F772F6">
        <w:rPr>
          <w:u w:val="single"/>
        </w:rPr>
        <w:t>Plan van Aanpak</w:t>
      </w:r>
    </w:p>
    <w:p w14:paraId="7F5D3F99" w14:textId="77777777" w:rsidR="00D745ED" w:rsidRDefault="00FC4C08" w:rsidP="00F772F6">
      <w:r>
        <w:rPr>
          <w:rFonts w:ascii="Arial" w:eastAsia="Arial" w:hAnsi="Arial" w:cs="Arial"/>
          <w:sz w:val="15"/>
        </w:rPr>
        <w:t xml:space="preserve">Inschrijver beschrijft op een Specifiek Meetbaar Acceptabel Realistisch Tijdgebonden (SMART) manier een Plan van Aanpak in (maximaal 2 A4). Dit plan van aanpak bevat: </w:t>
      </w:r>
    </w:p>
    <w:p w14:paraId="375DCDCA" w14:textId="77777777" w:rsidR="00D745ED" w:rsidRDefault="00FC4C08" w:rsidP="00F772F6">
      <w:pPr>
        <w:pStyle w:val="Lijstalinea"/>
        <w:numPr>
          <w:ilvl w:val="0"/>
          <w:numId w:val="31"/>
        </w:numPr>
      </w:pPr>
      <w:r w:rsidRPr="00F772F6">
        <w:rPr>
          <w:rFonts w:ascii="Arial" w:eastAsia="Arial" w:hAnsi="Arial" w:cs="Arial"/>
          <w:sz w:val="15"/>
        </w:rPr>
        <w:t xml:space="preserve">Een planning/doorlooptijd met mijlpalen en go/no go momenten.  </w:t>
      </w:r>
    </w:p>
    <w:p w14:paraId="24AC85F1" w14:textId="77777777" w:rsidR="00D745ED" w:rsidRDefault="00FC4C08" w:rsidP="00F772F6">
      <w:pPr>
        <w:pStyle w:val="Lijstalinea"/>
        <w:numPr>
          <w:ilvl w:val="0"/>
          <w:numId w:val="31"/>
        </w:numPr>
      </w:pPr>
      <w:r w:rsidRPr="00F772F6">
        <w:rPr>
          <w:rFonts w:ascii="Arial" w:eastAsia="Arial" w:hAnsi="Arial" w:cs="Arial"/>
          <w:sz w:val="15"/>
        </w:rPr>
        <w:t xml:space="preserve">Een beschrijving hoe invulling wordt  gegeven aan de gestelde algemene, functionele en technische eisen. </w:t>
      </w:r>
    </w:p>
    <w:p w14:paraId="099B33F0" w14:textId="77777777" w:rsidR="00D745ED" w:rsidRDefault="00FC4C08" w:rsidP="00F772F6">
      <w:pPr>
        <w:pStyle w:val="Lijstalinea"/>
        <w:numPr>
          <w:ilvl w:val="0"/>
          <w:numId w:val="31"/>
        </w:numPr>
      </w:pPr>
      <w:r w:rsidRPr="00F772F6">
        <w:rPr>
          <w:rFonts w:ascii="Arial" w:eastAsia="Arial" w:hAnsi="Arial" w:cs="Arial"/>
          <w:sz w:val="15"/>
        </w:rPr>
        <w:t xml:space="preserve">Inzicht in de geboden oplossing </w:t>
      </w:r>
    </w:p>
    <w:p w14:paraId="2224394F" w14:textId="77777777" w:rsidR="00D745ED" w:rsidRDefault="00FC4C08" w:rsidP="00F772F6">
      <w:pPr>
        <w:pStyle w:val="Lijstalinea"/>
        <w:numPr>
          <w:ilvl w:val="0"/>
          <w:numId w:val="31"/>
        </w:numPr>
      </w:pPr>
      <w:r w:rsidRPr="00F772F6">
        <w:rPr>
          <w:rFonts w:ascii="Arial" w:eastAsia="Arial" w:hAnsi="Arial" w:cs="Arial"/>
          <w:sz w:val="15"/>
        </w:rPr>
        <w:t xml:space="preserve">Inspanningen van het Kadaster </w:t>
      </w:r>
    </w:p>
    <w:p w14:paraId="4CB4D6AC" w14:textId="77777777" w:rsidR="007C7459" w:rsidRPr="007C7459" w:rsidRDefault="00FC4C08" w:rsidP="007C7459">
      <w:pPr>
        <w:pStyle w:val="Lijstalinea"/>
        <w:numPr>
          <w:ilvl w:val="0"/>
          <w:numId w:val="31"/>
        </w:numPr>
      </w:pPr>
      <w:r w:rsidRPr="00F772F6">
        <w:rPr>
          <w:rFonts w:ascii="Arial" w:eastAsia="Arial" w:hAnsi="Arial" w:cs="Arial"/>
          <w:sz w:val="15"/>
        </w:rPr>
        <w:t xml:space="preserve">Volgens Inschrijver relevante onderwerpen </w:t>
      </w:r>
    </w:p>
    <w:p w14:paraId="16D7DCB6" w14:textId="77777777" w:rsidR="007C7459" w:rsidRDefault="00FC4C08" w:rsidP="007C7459">
      <w:r>
        <w:t xml:space="preserve">Beoordeling: </w:t>
      </w:r>
      <w:r w:rsidR="007C7459">
        <w:br/>
      </w:r>
      <w:r>
        <w:t>De Inschrijvers worden ten opzicht van elkaar beoordeeld. De Inschrijver met het beste plan van aanpak naar oordeel van het Kadaster wordt als beste beoordeeld.</w:t>
      </w:r>
    </w:p>
    <w:p w14:paraId="37C10666" w14:textId="1385FB85" w:rsidR="00D745ED" w:rsidRPr="007C7459" w:rsidRDefault="0090750D" w:rsidP="007C7459">
      <w:r w:rsidRPr="007C7459">
        <w:rPr>
          <w:u w:val="single"/>
        </w:rPr>
        <w:t>Gunningscriterium 3</w:t>
      </w:r>
      <w:r>
        <w:rPr>
          <w:u w:val="single"/>
        </w:rPr>
        <w:t xml:space="preserve">: </w:t>
      </w:r>
      <w:r w:rsidR="00FC4C08" w:rsidRPr="007C7459">
        <w:rPr>
          <w:u w:val="single"/>
        </w:rPr>
        <w:t>Risico analyse</w:t>
      </w:r>
      <w:r w:rsidR="00FC4C08" w:rsidRPr="007C7459">
        <w:t xml:space="preserve"> </w:t>
      </w:r>
      <w:r w:rsidR="007C7459" w:rsidRPr="007C7459">
        <w:br/>
      </w:r>
      <w:r w:rsidR="00FC4C08">
        <w:t xml:space="preserve">Inschrijver beschrijft op een Specifiek Meetbaar Acceptabel Realistisch Tijdgebonden (SMART) manier (max. 2 A4 enkelzijdig) de risico’s welke Inschrijver voorziet gedurende de uitvoering van de opdracht. Daarbij kan onderscheid worden gemaakt tussen risico’s welke binnen haar eigen invloedsfeer liggen en dus voor rekening van Inschrijver komen en risico’s welke buiten haar invloedsfeer liggen en dus voor rekening van het Kadaster komen.  </w:t>
      </w:r>
    </w:p>
    <w:p w14:paraId="6349D48B" w14:textId="38E23AAF" w:rsidR="00D745ED" w:rsidRDefault="00FC4C08" w:rsidP="007C7459">
      <w:r>
        <w:t xml:space="preserve">Inschrijver </w:t>
      </w:r>
      <w:r w:rsidRPr="00E345F9">
        <w:t>beschrijft de risico’s welke buiten haar invloedsfeer liggen</w:t>
      </w:r>
      <w:r>
        <w:t xml:space="preserve">, prioriteert deze risico’s naar eigen inschatting en benoemt de bijbehorende effectieve beheersmaatregelen. Kadaster hanteert hierbij het uitgangspunt dat alle risico’s voor rekening komen van Inschrijver tenzij Inschrijver in zijn Projectofferte aangeeft dat deze buiten haar invloedsfeer liggen. </w:t>
      </w:r>
      <w:r w:rsidR="007C7459">
        <w:br/>
      </w:r>
    </w:p>
    <w:p w14:paraId="6862D72F" w14:textId="77777777" w:rsidR="007F1EB9" w:rsidRDefault="007F1EB9" w:rsidP="007C7459"/>
    <w:p w14:paraId="4123B14E" w14:textId="77777777" w:rsidR="007F1EB9" w:rsidRDefault="007F1EB9" w:rsidP="007C7459"/>
    <w:p w14:paraId="226BC11A" w14:textId="77777777" w:rsidR="00D745ED" w:rsidRDefault="00FC4C08" w:rsidP="007C7459">
      <w:r>
        <w:t xml:space="preserve">Aandachtspunten bij de beoordeling </w:t>
      </w:r>
    </w:p>
    <w:p w14:paraId="1ADBBC71" w14:textId="77777777" w:rsidR="00D745ED" w:rsidRDefault="00FC4C08" w:rsidP="007C7459">
      <w:pPr>
        <w:pStyle w:val="Lijstalinea"/>
        <w:numPr>
          <w:ilvl w:val="0"/>
          <w:numId w:val="32"/>
        </w:numPr>
      </w:pPr>
      <w:r>
        <w:t xml:space="preserve">Inschrijver weet de risico’s voor het Kadaster te beperken.  </w:t>
      </w:r>
    </w:p>
    <w:p w14:paraId="7AD90527" w14:textId="77777777" w:rsidR="00D745ED" w:rsidRDefault="00FC4C08" w:rsidP="007C7459">
      <w:pPr>
        <w:pStyle w:val="Lijstalinea"/>
        <w:numPr>
          <w:ilvl w:val="0"/>
          <w:numId w:val="32"/>
        </w:numPr>
      </w:pPr>
      <w:r>
        <w:t xml:space="preserve">Inschrijver toont aan dat zij de scope van de gevraagde producten/dienstenverlening en daarmee samenhangende risico’s doorgrondt. </w:t>
      </w:r>
    </w:p>
    <w:p w14:paraId="080EF98D" w14:textId="7FB27611" w:rsidR="00D745ED" w:rsidRDefault="00FC4C08" w:rsidP="00B626B8">
      <w:r>
        <w:t xml:space="preserve">De Inschrijver die op basis van de aandachtspunten de risico’s die buiten haar invloedsfeer liggen aannemelijk kunnen maken en daarbij het beste risico beperkende maatregelen kan aangeven wordt als beste beoordeeld. </w:t>
      </w:r>
      <w:r>
        <w:rPr>
          <w:rFonts w:ascii="Arial" w:eastAsia="Arial" w:hAnsi="Arial" w:cs="Arial"/>
          <w:sz w:val="15"/>
        </w:rPr>
        <w:t xml:space="preserve">  </w:t>
      </w:r>
    </w:p>
    <w:p w14:paraId="65E19080" w14:textId="431F4808" w:rsidR="007C7459" w:rsidRDefault="0090750D" w:rsidP="007C7459">
      <w:r w:rsidRPr="007C7459">
        <w:rPr>
          <w:u w:val="single"/>
        </w:rPr>
        <w:t xml:space="preserve">Gunningscriterium 4: </w:t>
      </w:r>
      <w:r w:rsidR="00FC4C08" w:rsidRPr="007C7459">
        <w:rPr>
          <w:u w:val="single"/>
        </w:rPr>
        <w:t>Toegevoegde waarde</w:t>
      </w:r>
      <w:r w:rsidR="007C7459">
        <w:rPr>
          <w:u w:val="single"/>
        </w:rPr>
        <w:br/>
      </w:r>
      <w:r w:rsidR="00FC4C08">
        <w:t>Inschrijver beschrijft (max. 2 A4 enkelzijdig) op een Specifiek Meetbaar Acceptabel Realistisch Tijdgebonden (SMART) manier de toegevoegde waarde welke haar oplossing heeft voor het Kadaster en prioriteert de toegevoegde waardes.</w:t>
      </w:r>
    </w:p>
    <w:p w14:paraId="54F63DA0" w14:textId="443FFD34" w:rsidR="00D745ED" w:rsidRPr="007C7459" w:rsidRDefault="00FC4C08" w:rsidP="007C7459">
      <w:pPr>
        <w:rPr>
          <w:u w:val="single"/>
        </w:rPr>
      </w:pPr>
      <w:r>
        <w:t xml:space="preserve">Aandachtspunten bij de beoordeling </w:t>
      </w:r>
    </w:p>
    <w:p w14:paraId="05A7092E" w14:textId="77777777" w:rsidR="00D745ED" w:rsidRDefault="00FC4C08" w:rsidP="007C7459">
      <w:pPr>
        <w:pStyle w:val="Lijstalinea"/>
        <w:numPr>
          <w:ilvl w:val="0"/>
          <w:numId w:val="34"/>
        </w:numPr>
      </w:pPr>
      <w:r w:rsidRPr="007C7459">
        <w:t xml:space="preserve">Inschrijver weet de toegevoegde waarde voor het Kadaster te optimaliseren.  </w:t>
      </w:r>
    </w:p>
    <w:p w14:paraId="7417EC52" w14:textId="77777777" w:rsidR="00D745ED" w:rsidRDefault="00FC4C08" w:rsidP="007C7459">
      <w:pPr>
        <w:pStyle w:val="Lijstalinea"/>
        <w:numPr>
          <w:ilvl w:val="0"/>
          <w:numId w:val="34"/>
        </w:numPr>
      </w:pPr>
      <w:r w:rsidRPr="007C7459">
        <w:t xml:space="preserve">Inschrijver toont aan dat zij de scope van de gevraagde producten/dienstenverlening en daarmee samenhangende toegevoegde waarde doorgrondt. </w:t>
      </w:r>
    </w:p>
    <w:p w14:paraId="54D1F1FC" w14:textId="77777777" w:rsidR="00D745ED" w:rsidRDefault="00FC4C08" w:rsidP="007C7459">
      <w:pPr>
        <w:pStyle w:val="Lijstalinea"/>
        <w:numPr>
          <w:ilvl w:val="0"/>
          <w:numId w:val="34"/>
        </w:numPr>
      </w:pPr>
      <w:r w:rsidRPr="007C7459">
        <w:t xml:space="preserve">De manier waarop Inschrijver Kadaster kan ontzorgen. </w:t>
      </w:r>
    </w:p>
    <w:p w14:paraId="6839567F" w14:textId="3A4E5C78" w:rsidR="00D745ED" w:rsidRDefault="00FC4C08" w:rsidP="007C7459">
      <w:r>
        <w:t xml:space="preserve">De Inschrijver met de meest volledige en onderscheidende toegevoegde waarde heeft wordt als beste beoordeeld. </w:t>
      </w:r>
    </w:p>
    <w:p w14:paraId="0533C58C" w14:textId="2B06923F" w:rsidR="00D745ED" w:rsidRDefault="00FC4C08" w:rsidP="00155B65">
      <w:pPr>
        <w:spacing w:after="54"/>
      </w:pPr>
      <w:r>
        <w:rPr>
          <w:rFonts w:ascii="Arial" w:eastAsia="Arial" w:hAnsi="Arial" w:cs="Arial"/>
          <w:sz w:val="15"/>
        </w:rPr>
        <w:t xml:space="preserve"> </w:t>
      </w:r>
      <w:r>
        <w:rPr>
          <w:u w:val="single" w:color="000000"/>
        </w:rPr>
        <w:t>Financiële Projectofferte:</w:t>
      </w:r>
      <w:r>
        <w:t xml:space="preserve"> </w:t>
      </w:r>
    </w:p>
    <w:p w14:paraId="2E2E4123" w14:textId="77777777" w:rsidR="00D745ED" w:rsidRDefault="00FC4C08" w:rsidP="007C7459">
      <w:pPr>
        <w:pStyle w:val="Lijstalinea"/>
        <w:numPr>
          <w:ilvl w:val="0"/>
          <w:numId w:val="35"/>
        </w:numPr>
        <w:ind w:left="360"/>
      </w:pPr>
      <w:r>
        <w:t xml:space="preserve">Alle prijzen worden zowel in- als exclusief BTW vermeld. </w:t>
      </w:r>
    </w:p>
    <w:p w14:paraId="3F8594D0" w14:textId="77777777" w:rsidR="00D745ED" w:rsidRDefault="00FC4C08" w:rsidP="007C7459">
      <w:pPr>
        <w:pStyle w:val="Lijstalinea"/>
        <w:numPr>
          <w:ilvl w:val="0"/>
          <w:numId w:val="35"/>
        </w:numPr>
        <w:ind w:left="360"/>
      </w:pPr>
      <w:r>
        <w:t xml:space="preserve">Alle prijzen worden gespecificeerd aangeleverd, per deliverable wordt gespecificeerd: </w:t>
      </w:r>
    </w:p>
    <w:p w14:paraId="02AAB2C7" w14:textId="77777777" w:rsidR="00D745ED" w:rsidRDefault="00FC4C08" w:rsidP="007C7459">
      <w:pPr>
        <w:pStyle w:val="Lijstalinea"/>
        <w:numPr>
          <w:ilvl w:val="1"/>
          <w:numId w:val="36"/>
        </w:numPr>
        <w:ind w:left="1080"/>
      </w:pPr>
      <w:r>
        <w:t xml:space="preserve">welke deskundigen worden ingezet (aantal uren en tarief) </w:t>
      </w:r>
    </w:p>
    <w:p w14:paraId="69992D25" w14:textId="77777777" w:rsidR="00D745ED" w:rsidRDefault="00FC4C08" w:rsidP="007C7459">
      <w:pPr>
        <w:pStyle w:val="Lijstalinea"/>
        <w:numPr>
          <w:ilvl w:val="1"/>
          <w:numId w:val="36"/>
        </w:numPr>
        <w:ind w:left="1080"/>
      </w:pPr>
      <w:r>
        <w:t xml:space="preserve">welke middelen worden ingezet (bijvoorbeeld hardware, software etc.) </w:t>
      </w:r>
    </w:p>
    <w:p w14:paraId="3465CEC5" w14:textId="77777777" w:rsidR="00D745ED" w:rsidRDefault="00FC4C08" w:rsidP="007C7459">
      <w:pPr>
        <w:pStyle w:val="Lijstalinea"/>
        <w:numPr>
          <w:ilvl w:val="1"/>
          <w:numId w:val="36"/>
        </w:numPr>
        <w:ind w:left="1080"/>
      </w:pPr>
      <w:r>
        <w:t xml:space="preserve">mogelijke risico opslagen </w:t>
      </w:r>
    </w:p>
    <w:p w14:paraId="40BA1C61" w14:textId="77777777" w:rsidR="00D745ED" w:rsidRDefault="00FC4C08" w:rsidP="007C7459">
      <w:pPr>
        <w:pStyle w:val="Lijstalinea"/>
        <w:ind w:left="360"/>
      </w:pPr>
      <w:r>
        <w:t xml:space="preserve">Tevens wordt vermeld in hoeverre kosten eenmalig zijn of periodiek terugkomen.  </w:t>
      </w:r>
    </w:p>
    <w:p w14:paraId="3EDF93A6" w14:textId="77777777" w:rsidR="00D745ED" w:rsidRDefault="00FC4C08" w:rsidP="007C7459">
      <w:pPr>
        <w:pStyle w:val="Lijstalinea"/>
        <w:ind w:left="360"/>
      </w:pPr>
      <w:r>
        <w:t xml:space="preserve">Tenslotte vermeldt de financiële Projectofferte de totaalprijs over de contractperiode. </w:t>
      </w:r>
    </w:p>
    <w:p w14:paraId="22301C0D" w14:textId="77777777" w:rsidR="00D745ED" w:rsidRDefault="00FC4C08" w:rsidP="007C7459">
      <w:pPr>
        <w:pStyle w:val="Lijstalinea"/>
        <w:numPr>
          <w:ilvl w:val="0"/>
          <w:numId w:val="35"/>
        </w:numPr>
        <w:ind w:left="360"/>
      </w:pPr>
      <w:r>
        <w:t xml:space="preserve">Alle aangeboden prijzen zijn inclusief alle accessoires en onderdelen benodigd om te voldoen aan de gestelde eisen en aangeboden wensen. Dit betekent dat gedurende de uitvoering van de overeenkomst geen prijzen/kosten gefactureerd mogen worden welke niet in de Projectofferte opgegeven zijn, tenzij het meerwerk betreft waar het Kadaster vooraf schriftelijk mee heeft ingestemd. </w:t>
      </w:r>
    </w:p>
    <w:p w14:paraId="2AB0E2E9" w14:textId="623E326E" w:rsidR="00D745ED" w:rsidRDefault="33419542" w:rsidP="007C7459">
      <w:pPr>
        <w:pStyle w:val="Lijstalinea"/>
        <w:numPr>
          <w:ilvl w:val="0"/>
          <w:numId w:val="35"/>
        </w:numPr>
        <w:ind w:left="360"/>
      </w:pPr>
      <w:r>
        <w:t>Meerwerk en</w:t>
      </w:r>
      <w:r w:rsidR="00EF3A15">
        <w:t>/</w:t>
      </w:r>
      <w:r>
        <w:t xml:space="preserve">of vervolgopdrachten worden uitgevoerd op basis van gelijke tarieven als aangeboden in deze aanbieding.  </w:t>
      </w:r>
    </w:p>
    <w:p w14:paraId="5EFDC35C" w14:textId="77777777" w:rsidR="00D745ED" w:rsidRDefault="00FC4C08" w:rsidP="007C7459">
      <w:pPr>
        <w:pStyle w:val="Lijstalinea"/>
        <w:numPr>
          <w:ilvl w:val="0"/>
          <w:numId w:val="35"/>
        </w:numPr>
        <w:ind w:left="360"/>
      </w:pPr>
      <w:r>
        <w:t xml:space="preserve">Voor zover het Kadaster dat wenst kunnen alle onderdelen los van elkaar worden afgenomen voor de aangeboden prijs. </w:t>
      </w:r>
    </w:p>
    <w:p w14:paraId="52E45B96" w14:textId="7DE18308" w:rsidR="004148AF" w:rsidRDefault="00FE238B" w:rsidP="007C7459">
      <w:pPr>
        <w:pStyle w:val="Lijstalinea"/>
        <w:numPr>
          <w:ilvl w:val="0"/>
          <w:numId w:val="35"/>
        </w:numPr>
        <w:ind w:left="360"/>
      </w:pPr>
      <w:r>
        <w:t xml:space="preserve">Optioneel: </w:t>
      </w:r>
      <w:r w:rsidR="004148AF" w:rsidRPr="002631B8">
        <w:t xml:space="preserve">Het Kadaster </w:t>
      </w:r>
      <w:r>
        <w:t xml:space="preserve">hanteert </w:t>
      </w:r>
      <w:r w:rsidR="004148AF" w:rsidRPr="002631B8">
        <w:t xml:space="preserve">een prijsplafond voor </w:t>
      </w:r>
      <w:r>
        <w:t xml:space="preserve">deze </w:t>
      </w:r>
      <w:r w:rsidR="004148AF" w:rsidRPr="002631B8">
        <w:t xml:space="preserve">uitgevraagde Projectoffertes. </w:t>
      </w:r>
      <w:r>
        <w:t xml:space="preserve">Deze bedraagt: € ….. </w:t>
      </w:r>
      <w:r w:rsidR="004148AF" w:rsidRPr="002631B8">
        <w:t>De totale prijs binnen een Projectofferte mag het prijsplafond niet overschrijden. In voorkomend geval zal de Projectofferte terzijde worden gelegd</w:t>
      </w:r>
      <w:r w:rsidR="00B11B0D" w:rsidRPr="002631B8">
        <w:t>.</w:t>
      </w:r>
    </w:p>
    <w:p w14:paraId="492B5D98" w14:textId="23E2565A" w:rsidR="00D745ED" w:rsidRPr="00562E89" w:rsidRDefault="00FC4C08" w:rsidP="007141B9">
      <w:r>
        <w:t xml:space="preserve"> </w:t>
      </w:r>
      <w:r>
        <w:rPr>
          <w:rFonts w:ascii="Arial" w:eastAsia="Arial" w:hAnsi="Arial" w:cs="Arial"/>
          <w:sz w:val="15"/>
        </w:rPr>
        <w:t xml:space="preserve"> </w:t>
      </w:r>
      <w:r w:rsidRPr="00562E89">
        <w:t xml:space="preserve">4.2 </w:t>
      </w:r>
      <w:r w:rsidRPr="00562E89">
        <w:tab/>
        <w:t xml:space="preserve">Beoordeling </w:t>
      </w:r>
      <w:r w:rsidR="00AC33F3">
        <w:br/>
      </w:r>
    </w:p>
    <w:p w14:paraId="1BFA4359" w14:textId="2BF397EE" w:rsidR="00D745ED" w:rsidRPr="00182A1C" w:rsidRDefault="00626922" w:rsidP="00562E89">
      <w:pPr>
        <w:rPr>
          <w:u w:val="single"/>
        </w:rPr>
      </w:pPr>
      <w:r w:rsidRPr="0021238C">
        <w:t xml:space="preserve">Onderstaand </w:t>
      </w:r>
      <w:r w:rsidR="005C0EE5">
        <w:t xml:space="preserve">een voorbeeld van beoordeling van een </w:t>
      </w:r>
      <w:r w:rsidR="00FE238B">
        <w:t>P</w:t>
      </w:r>
      <w:r w:rsidR="005C0EE5">
        <w:t xml:space="preserve">rojectofferte. Per </w:t>
      </w:r>
      <w:r w:rsidR="00FE238B">
        <w:t>P</w:t>
      </w:r>
      <w:r w:rsidR="005C0EE5">
        <w:t>rojectbestek worden de gunningscriteria e</w:t>
      </w:r>
      <w:r w:rsidR="002409B2">
        <w:t xml:space="preserve">n onderlinge </w:t>
      </w:r>
      <w:r w:rsidR="005C0EE5">
        <w:t>weging</w:t>
      </w:r>
      <w:r w:rsidR="00C77A46">
        <w:t xml:space="preserve"> </w:t>
      </w:r>
      <w:r w:rsidR="00FB5DC2">
        <w:t>bepaald</w:t>
      </w:r>
      <w:r w:rsidR="00C77A46">
        <w:t>. D</w:t>
      </w:r>
      <w:r w:rsidR="003F6951">
        <w:t xml:space="preserve">e verhouding </w:t>
      </w:r>
      <w:r w:rsidR="00FB5DC2">
        <w:t>K</w:t>
      </w:r>
      <w:r w:rsidR="003F6951">
        <w:t>waliteit/</w:t>
      </w:r>
      <w:r w:rsidR="00FB5DC2">
        <w:t>P</w:t>
      </w:r>
      <w:r w:rsidR="003F6951">
        <w:t xml:space="preserve">rijs kan </w:t>
      </w:r>
      <w:r w:rsidR="003F6951" w:rsidRPr="00BA6209">
        <w:t xml:space="preserve">variëren binnen </w:t>
      </w:r>
      <w:r w:rsidR="003F6951">
        <w:t xml:space="preserve">een  bandbreedte </w:t>
      </w:r>
      <w:r w:rsidR="007E2DA9">
        <w:t xml:space="preserve">van </w:t>
      </w:r>
      <w:r w:rsidR="003F6951">
        <w:t>3</w:t>
      </w:r>
      <w:r w:rsidR="003F6951" w:rsidRPr="00BA6209">
        <w:t>0/</w:t>
      </w:r>
      <w:r w:rsidR="003F6951">
        <w:t>7</w:t>
      </w:r>
      <w:r w:rsidR="003F6951" w:rsidRPr="00BA6209">
        <w:t xml:space="preserve">0 tot </w:t>
      </w:r>
      <w:r w:rsidR="003F6951">
        <w:t>70</w:t>
      </w:r>
      <w:r w:rsidR="003F6951" w:rsidRPr="00BA6209">
        <w:t>/</w:t>
      </w:r>
      <w:r w:rsidR="003F6951">
        <w:t>3</w:t>
      </w:r>
      <w:r w:rsidR="003F6951" w:rsidRPr="00BA6209">
        <w:t>0.</w:t>
      </w:r>
    </w:p>
    <w:p w14:paraId="6AF65C4F" w14:textId="77777777" w:rsidR="00D745ED" w:rsidRDefault="00FC4C08">
      <w:pPr>
        <w:tabs>
          <w:tab w:val="center" w:pos="1574"/>
          <w:tab w:val="center" w:pos="6258"/>
        </w:tabs>
        <w:spacing w:after="66"/>
      </w:pPr>
      <w:r>
        <w:rPr>
          <w:rFonts w:ascii="Arial" w:eastAsia="Arial" w:hAnsi="Arial" w:cs="Arial"/>
          <w:b/>
          <w:color w:val="00387D"/>
          <w:sz w:val="15"/>
          <w:u w:val="single" w:color="00387D"/>
        </w:rPr>
        <w:t xml:space="preserve"> </w:t>
      </w:r>
      <w:r>
        <w:rPr>
          <w:rFonts w:ascii="Arial" w:eastAsia="Arial" w:hAnsi="Arial" w:cs="Arial"/>
          <w:b/>
          <w:color w:val="00387D"/>
          <w:sz w:val="15"/>
          <w:u w:val="single" w:color="00387D"/>
        </w:rPr>
        <w:tab/>
        <w:t xml:space="preserve">Criteria </w:t>
      </w:r>
      <w:r>
        <w:rPr>
          <w:rFonts w:ascii="Arial" w:eastAsia="Arial" w:hAnsi="Arial" w:cs="Arial"/>
          <w:b/>
          <w:color w:val="00387D"/>
          <w:sz w:val="15"/>
          <w:u w:val="single" w:color="00387D"/>
        </w:rPr>
        <w:tab/>
        <w:t xml:space="preserve">Maximale aantal punten </w:t>
      </w:r>
    </w:p>
    <w:p w14:paraId="08403EA2" w14:textId="5C25581E" w:rsidR="00D745ED" w:rsidRDefault="00FC4C08">
      <w:pPr>
        <w:tabs>
          <w:tab w:val="center" w:pos="2488"/>
          <w:tab w:val="center" w:pos="6254"/>
        </w:tabs>
        <w:spacing w:after="60"/>
        <w:ind w:left="-15"/>
      </w:pPr>
      <w:r>
        <w:rPr>
          <w:rFonts w:ascii="Arial" w:eastAsia="Arial" w:hAnsi="Arial" w:cs="Arial"/>
          <w:b/>
          <w:color w:val="00387D"/>
          <w:sz w:val="15"/>
        </w:rPr>
        <w:t xml:space="preserve">Kwaliteit </w:t>
      </w:r>
      <w:r w:rsidR="007C7459">
        <w:rPr>
          <w:rFonts w:ascii="Arial" w:eastAsia="Arial" w:hAnsi="Arial" w:cs="Arial"/>
          <w:b/>
          <w:color w:val="00387D"/>
          <w:sz w:val="15"/>
        </w:rPr>
        <w:tab/>
      </w:r>
      <w:r w:rsidR="00AB3CA5">
        <w:rPr>
          <w:rFonts w:ascii="Arial" w:eastAsia="Arial" w:hAnsi="Arial" w:cs="Arial"/>
          <w:b/>
          <w:color w:val="00387D"/>
          <w:sz w:val="15"/>
        </w:rPr>
        <w:t xml:space="preserve">                 </w:t>
      </w:r>
      <w:r>
        <w:rPr>
          <w:rFonts w:ascii="Arial" w:eastAsia="Arial" w:hAnsi="Arial" w:cs="Arial"/>
          <w:sz w:val="15"/>
        </w:rPr>
        <w:t xml:space="preserve">G1 – Kwaliteiten van de Inschrijver </w:t>
      </w:r>
      <w:r w:rsidR="00AB3CA5">
        <w:rPr>
          <w:rFonts w:ascii="Arial" w:eastAsia="Arial" w:hAnsi="Arial" w:cs="Arial"/>
          <w:sz w:val="15"/>
        </w:rPr>
        <w:t xml:space="preserve">                                                          100</w:t>
      </w:r>
    </w:p>
    <w:p w14:paraId="058C3857" w14:textId="1FB250F7" w:rsidR="00F42522" w:rsidRDefault="00FC4C08" w:rsidP="007C7459">
      <w:pPr>
        <w:spacing w:after="3" w:line="335" w:lineRule="auto"/>
        <w:ind w:left="1350" w:right="1110"/>
        <w:jc w:val="both"/>
        <w:rPr>
          <w:rFonts w:ascii="Arial" w:eastAsia="Arial" w:hAnsi="Arial" w:cs="Arial"/>
          <w:sz w:val="15"/>
        </w:rPr>
      </w:pPr>
      <w:r>
        <w:rPr>
          <w:rFonts w:ascii="Arial" w:eastAsia="Arial" w:hAnsi="Arial" w:cs="Arial"/>
          <w:sz w:val="15"/>
        </w:rPr>
        <w:t xml:space="preserve">G2 – Plan van Aanpak </w:t>
      </w:r>
      <w:r w:rsidR="007C7459">
        <w:rPr>
          <w:rFonts w:ascii="Arial" w:eastAsia="Arial" w:hAnsi="Arial" w:cs="Arial"/>
          <w:sz w:val="15"/>
        </w:rPr>
        <w:tab/>
      </w:r>
      <w:r w:rsidR="007C7459">
        <w:rPr>
          <w:rFonts w:ascii="Arial" w:eastAsia="Arial" w:hAnsi="Arial" w:cs="Arial"/>
          <w:sz w:val="15"/>
        </w:rPr>
        <w:tab/>
      </w:r>
      <w:r w:rsidR="007C7459">
        <w:rPr>
          <w:rFonts w:ascii="Arial" w:eastAsia="Arial" w:hAnsi="Arial" w:cs="Arial"/>
          <w:sz w:val="15"/>
        </w:rPr>
        <w:tab/>
      </w:r>
      <w:r w:rsidR="007C7459">
        <w:rPr>
          <w:rFonts w:ascii="Arial" w:eastAsia="Arial" w:hAnsi="Arial" w:cs="Arial"/>
          <w:sz w:val="15"/>
        </w:rPr>
        <w:tab/>
      </w:r>
      <w:r w:rsidR="00AB3CA5">
        <w:rPr>
          <w:rFonts w:ascii="Arial" w:eastAsia="Arial" w:hAnsi="Arial" w:cs="Arial"/>
          <w:sz w:val="15"/>
        </w:rPr>
        <w:t xml:space="preserve"> </w:t>
      </w:r>
      <w:r w:rsidR="007C7459" w:rsidRPr="007C7459">
        <w:rPr>
          <w:rFonts w:ascii="Arial" w:eastAsia="Arial" w:hAnsi="Arial" w:cs="Arial"/>
          <w:sz w:val="15"/>
        </w:rPr>
        <w:t xml:space="preserve">        </w:t>
      </w:r>
      <w:r>
        <w:rPr>
          <w:rFonts w:ascii="Arial" w:eastAsia="Arial" w:hAnsi="Arial" w:cs="Arial"/>
          <w:sz w:val="15"/>
        </w:rPr>
        <w:t>100</w:t>
      </w:r>
    </w:p>
    <w:p w14:paraId="53894945" w14:textId="16D8D3F2" w:rsidR="007C7459" w:rsidRDefault="00FC4C08" w:rsidP="007C7459">
      <w:pPr>
        <w:spacing w:after="3" w:line="335" w:lineRule="auto"/>
        <w:ind w:left="1350" w:right="1110"/>
        <w:jc w:val="both"/>
        <w:rPr>
          <w:rFonts w:ascii="Arial" w:eastAsia="Arial" w:hAnsi="Arial" w:cs="Arial"/>
          <w:sz w:val="15"/>
        </w:rPr>
      </w:pPr>
      <w:r>
        <w:rPr>
          <w:rFonts w:ascii="Arial" w:eastAsia="Arial" w:hAnsi="Arial" w:cs="Arial"/>
          <w:sz w:val="15"/>
        </w:rPr>
        <w:t xml:space="preserve">G3 – Risico Analyse </w:t>
      </w:r>
      <w:r>
        <w:rPr>
          <w:rFonts w:ascii="Arial" w:eastAsia="Arial" w:hAnsi="Arial" w:cs="Arial"/>
          <w:sz w:val="15"/>
        </w:rPr>
        <w:tab/>
      </w:r>
      <w:r w:rsidR="007C7459">
        <w:rPr>
          <w:rFonts w:ascii="Arial" w:eastAsia="Arial" w:hAnsi="Arial" w:cs="Arial"/>
          <w:sz w:val="15"/>
        </w:rPr>
        <w:tab/>
      </w:r>
      <w:r w:rsidR="007C7459">
        <w:rPr>
          <w:rFonts w:ascii="Arial" w:eastAsia="Arial" w:hAnsi="Arial" w:cs="Arial"/>
          <w:sz w:val="15"/>
        </w:rPr>
        <w:tab/>
      </w:r>
      <w:r w:rsidR="007C7459">
        <w:rPr>
          <w:rFonts w:ascii="Arial" w:eastAsia="Arial" w:hAnsi="Arial" w:cs="Arial"/>
          <w:sz w:val="15"/>
        </w:rPr>
        <w:tab/>
      </w:r>
      <w:r w:rsidR="007C7459">
        <w:rPr>
          <w:rFonts w:ascii="Arial" w:eastAsia="Arial" w:hAnsi="Arial" w:cs="Arial"/>
          <w:sz w:val="15"/>
        </w:rPr>
        <w:tab/>
      </w:r>
      <w:r w:rsidR="007C7459" w:rsidRPr="007C7459">
        <w:rPr>
          <w:rFonts w:ascii="Arial" w:eastAsia="Arial" w:hAnsi="Arial" w:cs="Arial"/>
          <w:sz w:val="15"/>
        </w:rPr>
        <w:t xml:space="preserve"> </w:t>
      </w:r>
      <w:r w:rsidR="007C7459">
        <w:rPr>
          <w:rFonts w:ascii="Arial" w:eastAsia="Arial" w:hAnsi="Arial" w:cs="Arial"/>
          <w:sz w:val="15"/>
        </w:rPr>
        <w:t xml:space="preserve"> </w:t>
      </w:r>
      <w:r w:rsidR="00AB3CA5">
        <w:rPr>
          <w:rFonts w:ascii="Arial" w:eastAsia="Arial" w:hAnsi="Arial" w:cs="Arial"/>
          <w:sz w:val="15"/>
        </w:rPr>
        <w:t xml:space="preserve"> </w:t>
      </w:r>
      <w:r w:rsidR="007C7459">
        <w:rPr>
          <w:rFonts w:ascii="Arial" w:eastAsia="Arial" w:hAnsi="Arial" w:cs="Arial"/>
          <w:sz w:val="15"/>
        </w:rPr>
        <w:t xml:space="preserve">      </w:t>
      </w:r>
      <w:r>
        <w:rPr>
          <w:rFonts w:ascii="Arial" w:eastAsia="Arial" w:hAnsi="Arial" w:cs="Arial"/>
          <w:sz w:val="15"/>
        </w:rPr>
        <w:t>100</w:t>
      </w:r>
    </w:p>
    <w:p w14:paraId="23AF911D" w14:textId="4393EE16" w:rsidR="00D745ED" w:rsidRDefault="00FC4C08" w:rsidP="007C7459">
      <w:pPr>
        <w:spacing w:after="3" w:line="335" w:lineRule="auto"/>
        <w:ind w:left="1350" w:right="1110"/>
        <w:jc w:val="both"/>
      </w:pPr>
      <w:r>
        <w:rPr>
          <w:rFonts w:ascii="Arial" w:eastAsia="Arial" w:hAnsi="Arial" w:cs="Arial"/>
          <w:sz w:val="15"/>
        </w:rPr>
        <w:t>G4 – Toegevoegde waarde</w:t>
      </w:r>
      <w:r w:rsidR="003D3E9E">
        <w:rPr>
          <w:rFonts w:ascii="Arial" w:eastAsia="Arial" w:hAnsi="Arial" w:cs="Arial"/>
          <w:sz w:val="15"/>
        </w:rPr>
        <w:tab/>
      </w:r>
      <w:r w:rsidR="003D3E9E">
        <w:rPr>
          <w:rFonts w:ascii="Arial" w:eastAsia="Arial" w:hAnsi="Arial" w:cs="Arial"/>
          <w:sz w:val="15"/>
        </w:rPr>
        <w:tab/>
      </w:r>
      <w:r w:rsidR="003D3E9E">
        <w:rPr>
          <w:rFonts w:ascii="Arial" w:eastAsia="Arial" w:hAnsi="Arial" w:cs="Arial"/>
          <w:sz w:val="15"/>
        </w:rPr>
        <w:tab/>
        <w:t xml:space="preserve">                         </w:t>
      </w:r>
      <w:r>
        <w:rPr>
          <w:rFonts w:ascii="Arial" w:eastAsia="Arial" w:hAnsi="Arial" w:cs="Arial"/>
          <w:sz w:val="15"/>
        </w:rPr>
        <w:t xml:space="preserve"> 100 </w:t>
      </w:r>
    </w:p>
    <w:p w14:paraId="215ECB38" w14:textId="77777777" w:rsidR="00D745ED" w:rsidRDefault="00FC4C08">
      <w:pPr>
        <w:tabs>
          <w:tab w:val="center" w:pos="1306"/>
          <w:tab w:val="center" w:pos="6254"/>
        </w:tabs>
        <w:spacing w:after="68"/>
      </w:pPr>
      <w:r>
        <w:rPr>
          <w:rFonts w:ascii="Arial" w:eastAsia="Arial" w:hAnsi="Arial" w:cs="Arial"/>
          <w:b/>
          <w:color w:val="00387D"/>
          <w:sz w:val="15"/>
        </w:rPr>
        <w:t xml:space="preserve">Totaal kwaliteit </w:t>
      </w:r>
      <w:r>
        <w:rPr>
          <w:rFonts w:ascii="Arial" w:eastAsia="Arial" w:hAnsi="Arial" w:cs="Arial"/>
          <w:b/>
          <w:color w:val="00387D"/>
          <w:sz w:val="15"/>
        </w:rPr>
        <w:tab/>
      </w:r>
      <w:r>
        <w:rPr>
          <w:rFonts w:ascii="Arial" w:eastAsia="Arial" w:hAnsi="Arial" w:cs="Arial"/>
          <w:sz w:val="15"/>
        </w:rPr>
        <w:t xml:space="preserve"> </w:t>
      </w:r>
      <w:r>
        <w:rPr>
          <w:rFonts w:ascii="Arial" w:eastAsia="Arial" w:hAnsi="Arial" w:cs="Arial"/>
          <w:sz w:val="15"/>
        </w:rPr>
        <w:tab/>
      </w:r>
      <w:r w:rsidRPr="00F5547A">
        <w:rPr>
          <w:rFonts w:ascii="Arial" w:eastAsia="Arial" w:hAnsi="Arial" w:cs="Arial"/>
          <w:bCs/>
          <w:sz w:val="15"/>
        </w:rPr>
        <w:t xml:space="preserve">400 </w:t>
      </w:r>
    </w:p>
    <w:p w14:paraId="4CA6FA56" w14:textId="77777777" w:rsidR="00D745ED" w:rsidRDefault="00FC4C08">
      <w:pPr>
        <w:spacing w:after="65"/>
      </w:pPr>
      <w:r>
        <w:rPr>
          <w:rFonts w:ascii="Arial" w:eastAsia="Arial" w:hAnsi="Arial" w:cs="Arial"/>
          <w:b/>
          <w:color w:val="00387D"/>
          <w:sz w:val="15"/>
        </w:rPr>
        <w:t xml:space="preserve"> </w:t>
      </w:r>
      <w:r>
        <w:rPr>
          <w:rFonts w:ascii="Arial" w:eastAsia="Arial" w:hAnsi="Arial" w:cs="Arial"/>
          <w:b/>
          <w:color w:val="00387D"/>
          <w:sz w:val="15"/>
        </w:rPr>
        <w:tab/>
      </w:r>
      <w:r>
        <w:rPr>
          <w:rFonts w:ascii="Arial" w:eastAsia="Arial" w:hAnsi="Arial" w:cs="Arial"/>
          <w:sz w:val="15"/>
        </w:rPr>
        <w:t xml:space="preserve"> </w:t>
      </w:r>
      <w:r>
        <w:rPr>
          <w:rFonts w:ascii="Arial" w:eastAsia="Arial" w:hAnsi="Arial" w:cs="Arial"/>
          <w:sz w:val="15"/>
        </w:rPr>
        <w:tab/>
      </w:r>
      <w:r>
        <w:rPr>
          <w:rFonts w:ascii="Arial" w:eastAsia="Arial" w:hAnsi="Arial" w:cs="Arial"/>
          <w:color w:val="FF0000"/>
          <w:sz w:val="15"/>
        </w:rPr>
        <w:t xml:space="preserve"> </w:t>
      </w:r>
    </w:p>
    <w:p w14:paraId="3CDE8AA9" w14:textId="16BB032F" w:rsidR="00D745ED" w:rsidRPr="00030F89" w:rsidRDefault="00FC4C08" w:rsidP="00030F89">
      <w:pPr>
        <w:tabs>
          <w:tab w:val="center" w:pos="2488"/>
          <w:tab w:val="center" w:pos="6254"/>
        </w:tabs>
        <w:spacing w:after="60"/>
        <w:ind w:left="-15"/>
        <w:rPr>
          <w:rFonts w:ascii="Arial" w:eastAsia="Arial" w:hAnsi="Arial" w:cs="Arial"/>
          <w:sz w:val="15"/>
        </w:rPr>
      </w:pPr>
      <w:r w:rsidRPr="00030F89">
        <w:rPr>
          <w:rFonts w:ascii="Arial" w:eastAsia="Arial" w:hAnsi="Arial" w:cs="Arial"/>
          <w:b/>
          <w:color w:val="00387D"/>
          <w:sz w:val="15"/>
        </w:rPr>
        <w:t>Prijs</w:t>
      </w:r>
      <w:r w:rsidR="00A061CD">
        <w:rPr>
          <w:rFonts w:ascii="Arial" w:eastAsia="Arial" w:hAnsi="Arial" w:cs="Arial"/>
          <w:sz w:val="15"/>
        </w:rPr>
        <w:t xml:space="preserve">                        </w:t>
      </w:r>
      <w:r>
        <w:rPr>
          <w:rFonts w:ascii="Arial" w:eastAsia="Arial" w:hAnsi="Arial" w:cs="Arial"/>
          <w:sz w:val="15"/>
        </w:rPr>
        <w:t xml:space="preserve">G5 – </w:t>
      </w:r>
      <w:r w:rsidR="00FB5DC2">
        <w:rPr>
          <w:rFonts w:ascii="Arial" w:eastAsia="Arial" w:hAnsi="Arial" w:cs="Arial"/>
          <w:sz w:val="15"/>
        </w:rPr>
        <w:t>Totaalprijs</w:t>
      </w:r>
      <w:r w:rsidR="00A061CD">
        <w:rPr>
          <w:rFonts w:ascii="Arial" w:eastAsia="Arial" w:hAnsi="Arial" w:cs="Arial"/>
          <w:sz w:val="15"/>
        </w:rPr>
        <w:tab/>
      </w:r>
      <w:r w:rsidR="00A061CD">
        <w:rPr>
          <w:rFonts w:ascii="Arial" w:eastAsia="Arial" w:hAnsi="Arial" w:cs="Arial"/>
          <w:sz w:val="15"/>
        </w:rPr>
        <w:tab/>
      </w:r>
      <w:r w:rsidR="00030F89">
        <w:rPr>
          <w:rFonts w:ascii="Arial" w:eastAsia="Arial" w:hAnsi="Arial" w:cs="Arial"/>
          <w:sz w:val="15"/>
        </w:rPr>
        <w:t xml:space="preserve"> </w:t>
      </w:r>
      <w:r w:rsidRPr="00030F89">
        <w:rPr>
          <w:rFonts w:ascii="Arial" w:eastAsia="Arial" w:hAnsi="Arial" w:cs="Arial"/>
          <w:sz w:val="15"/>
        </w:rPr>
        <w:t xml:space="preserve">400 </w:t>
      </w:r>
    </w:p>
    <w:p w14:paraId="2FA5FDD0" w14:textId="2E771769" w:rsidR="00D745ED" w:rsidRDefault="00FC4C08">
      <w:pPr>
        <w:spacing w:after="49"/>
      </w:pPr>
      <w:r>
        <w:rPr>
          <w:rFonts w:ascii="Arial" w:eastAsia="Arial" w:hAnsi="Arial" w:cs="Arial"/>
          <w:sz w:val="15"/>
        </w:rPr>
        <w:t xml:space="preserve">  </w:t>
      </w:r>
    </w:p>
    <w:p w14:paraId="25F0C82F" w14:textId="48DA44FB" w:rsidR="00D745ED" w:rsidRDefault="00FC4C08" w:rsidP="00562E89">
      <w:r>
        <w:t>Per gunningscriterium G1 t/m G4 (</w:t>
      </w:r>
      <w:r w:rsidR="00A061CD">
        <w:t>K</w:t>
      </w:r>
      <w:r>
        <w:t>waliteit) worden de Projectoffertes ten opzichte van elkaar beoordeeld</w:t>
      </w:r>
      <w:r w:rsidR="00A061CD">
        <w:t>,</w:t>
      </w:r>
      <w:r>
        <w:t xml:space="preserve"> waarbij eerst een ranking </w:t>
      </w:r>
      <w:r w:rsidR="007141B9">
        <w:t>wordt ge</w:t>
      </w:r>
      <w:r>
        <w:t>maakt per gunningscriterium. De beste aanbieding krijgt het maximaal aantal punten. De overige aanbiedingen krijgen per criterium 0, 0,35, of 0,70 maal het aantal punten. Ingeval het Kadaster de aanbieding beoordeeld als</w:t>
      </w:r>
      <w:r w:rsidR="007141B9">
        <w:t>:</w:t>
      </w:r>
      <w:r>
        <w:t xml:space="preserve"> </w:t>
      </w:r>
    </w:p>
    <w:p w14:paraId="213C8AAB" w14:textId="79046BE9" w:rsidR="00D745ED" w:rsidRDefault="00FC4C08" w:rsidP="00562E89">
      <w:pPr>
        <w:pStyle w:val="Lijstalinea"/>
        <w:numPr>
          <w:ilvl w:val="0"/>
          <w:numId w:val="37"/>
        </w:numPr>
      </w:pPr>
      <w:r>
        <w:t xml:space="preserve">minder dan de beste aanbieding ontvangt deze 0,70 maal het aantal punten </w:t>
      </w:r>
    </w:p>
    <w:p w14:paraId="2AA08290" w14:textId="07AADB39" w:rsidR="00D745ED" w:rsidRDefault="00FC4C08" w:rsidP="00562E89">
      <w:pPr>
        <w:pStyle w:val="Lijstalinea"/>
        <w:numPr>
          <w:ilvl w:val="0"/>
          <w:numId w:val="37"/>
        </w:numPr>
      </w:pPr>
      <w:r>
        <w:t>veel minder dan de beste aanb</w:t>
      </w:r>
      <w:r w:rsidR="00315DFA">
        <w:t>ie</w:t>
      </w:r>
      <w:r>
        <w:t xml:space="preserve">ding ontvangt deze 0,35 maal het aantal punten </w:t>
      </w:r>
    </w:p>
    <w:p w14:paraId="547B3DEA" w14:textId="77777777" w:rsidR="00562E89" w:rsidRDefault="00FC4C08" w:rsidP="00562E89">
      <w:pPr>
        <w:pStyle w:val="Lijstalinea"/>
        <w:numPr>
          <w:ilvl w:val="0"/>
          <w:numId w:val="37"/>
        </w:numPr>
      </w:pPr>
      <w:r>
        <w:t xml:space="preserve">onvoldoende niet conform gevraagd ontvangt deze 0 maal het aantal punten </w:t>
      </w:r>
    </w:p>
    <w:p w14:paraId="045F6617" w14:textId="3997CCFA" w:rsidR="00D745ED" w:rsidRDefault="00FC4C08" w:rsidP="00562E89">
      <w:r>
        <w:t>Het is mogelijk dat aanbied</w:t>
      </w:r>
      <w:r w:rsidR="007717C3">
        <w:t>i</w:t>
      </w:r>
      <w:r>
        <w:t xml:space="preserve">ngen  als gelijkwaardig worden beoordeeld. Het totaal aantal punten per inschrijver wordt vervolgens vermenigvuldigd met de wegingsfactor voor de kwaliteit. </w:t>
      </w:r>
    </w:p>
    <w:p w14:paraId="79FE0419" w14:textId="21096ED3" w:rsidR="00562E89" w:rsidRDefault="00FC4C08" w:rsidP="00562E89">
      <w:r>
        <w:t xml:space="preserve">Ook voor gunningscriterium G5 worden de aanbiedingen ten opzichte van elkaar beoordeeld. De laagste aanbieding krijgt het maximum aantal punten. Voor de overige aanbiedingen wordt dit aantal verlaagd met het percentage dat ze boven de goedkoopste aanbieding zitten. Voor G5 is de minimale score 0 punten.  Het aantal punten voor de prijsaanbieding wordt vervolgens vermenigvuldigd met de wegingsfactor voor de prijs. </w:t>
      </w:r>
      <w:r w:rsidR="00562E89">
        <w:br/>
      </w:r>
    </w:p>
    <w:p w14:paraId="70185689" w14:textId="5B252569" w:rsidR="00562E89" w:rsidRDefault="00FC4C08" w:rsidP="00562E89">
      <w:pPr>
        <w:pStyle w:val="Kop2"/>
      </w:pPr>
      <w:bookmarkStart w:id="34" w:name="_Toc116474254"/>
      <w:r>
        <w:t xml:space="preserve">4.3 </w:t>
      </w:r>
      <w:r>
        <w:tab/>
        <w:t>Bepalen winnaar</w:t>
      </w:r>
      <w:bookmarkEnd w:id="34"/>
      <w:r>
        <w:t xml:space="preserve"> </w:t>
      </w:r>
    </w:p>
    <w:p w14:paraId="647BE5A7" w14:textId="4B9F8D45" w:rsidR="00D745ED" w:rsidRDefault="00562E89" w:rsidP="00562E89">
      <w:r w:rsidRPr="00562E89">
        <w:t>D</w:t>
      </w:r>
      <w:r w:rsidR="00FC4C08">
        <w:t>e eindscore van de inschrijvers word</w:t>
      </w:r>
      <w:r w:rsidR="0068605E">
        <w:t>t</w:t>
      </w:r>
      <w:r w:rsidR="00FC4C08">
        <w:t xml:space="preserve"> bepaald door de punten uit het onderdeel kwaliteit op te tellen bij de punten van de prijsaanbieding. </w:t>
      </w:r>
      <w:r w:rsidR="003F6951">
        <w:t xml:space="preserve"> </w:t>
      </w:r>
      <w:r w:rsidR="00FC4C08">
        <w:t xml:space="preserve">De inschrijver met de hoogste score is de Economisch Meest Voordelige inschrijver. Indien meerdere inschrijvingen een gelijke totaalscore behalen, is de score op het deel kwaliteit van doorslaggevende betekenis. </w:t>
      </w:r>
    </w:p>
    <w:p w14:paraId="00261CAD" w14:textId="77777777" w:rsidR="00D745ED" w:rsidRDefault="00FC4C08">
      <w:pPr>
        <w:spacing w:after="44"/>
        <w:rPr>
          <w:rFonts w:ascii="Arial" w:eastAsia="Arial" w:hAnsi="Arial" w:cs="Arial"/>
          <w:sz w:val="15"/>
        </w:rPr>
      </w:pPr>
      <w:r>
        <w:rPr>
          <w:rFonts w:ascii="Arial" w:eastAsia="Arial" w:hAnsi="Arial" w:cs="Arial"/>
          <w:sz w:val="15"/>
        </w:rPr>
        <w:t xml:space="preserve"> </w:t>
      </w:r>
    </w:p>
    <w:p w14:paraId="78835C33" w14:textId="77777777" w:rsidR="007F1EB9" w:rsidRDefault="007F1EB9">
      <w:pPr>
        <w:spacing w:after="44"/>
        <w:rPr>
          <w:rFonts w:ascii="Arial" w:eastAsia="Arial" w:hAnsi="Arial" w:cs="Arial"/>
          <w:sz w:val="15"/>
        </w:rPr>
      </w:pPr>
    </w:p>
    <w:p w14:paraId="44B25BA7" w14:textId="77777777" w:rsidR="007F1EB9" w:rsidRDefault="007F1EB9">
      <w:pPr>
        <w:spacing w:after="44"/>
        <w:rPr>
          <w:rFonts w:ascii="Arial" w:eastAsia="Arial" w:hAnsi="Arial" w:cs="Arial"/>
          <w:sz w:val="15"/>
        </w:rPr>
      </w:pPr>
    </w:p>
    <w:p w14:paraId="57E85174" w14:textId="77777777" w:rsidR="007F1EB9" w:rsidRDefault="007F1EB9">
      <w:pPr>
        <w:spacing w:after="44"/>
        <w:rPr>
          <w:rFonts w:ascii="Arial" w:eastAsia="Arial" w:hAnsi="Arial" w:cs="Arial"/>
          <w:sz w:val="15"/>
        </w:rPr>
      </w:pPr>
    </w:p>
    <w:p w14:paraId="6963EAFB" w14:textId="77777777" w:rsidR="007F1EB9" w:rsidRDefault="007F1EB9">
      <w:pPr>
        <w:spacing w:after="44"/>
        <w:rPr>
          <w:rFonts w:ascii="Arial" w:eastAsia="Arial" w:hAnsi="Arial" w:cs="Arial"/>
          <w:sz w:val="15"/>
        </w:rPr>
      </w:pPr>
    </w:p>
    <w:p w14:paraId="18DEEC31" w14:textId="77777777" w:rsidR="007F1EB9" w:rsidRDefault="007F1EB9">
      <w:pPr>
        <w:spacing w:after="44"/>
        <w:rPr>
          <w:rFonts w:ascii="Arial" w:eastAsia="Arial" w:hAnsi="Arial" w:cs="Arial"/>
          <w:sz w:val="15"/>
        </w:rPr>
      </w:pPr>
    </w:p>
    <w:p w14:paraId="1BDCEE1A" w14:textId="77777777" w:rsidR="007F1EB9" w:rsidRDefault="007F1EB9">
      <w:pPr>
        <w:spacing w:after="44"/>
        <w:rPr>
          <w:rFonts w:ascii="Arial" w:eastAsia="Arial" w:hAnsi="Arial" w:cs="Arial"/>
          <w:sz w:val="15"/>
        </w:rPr>
      </w:pPr>
    </w:p>
    <w:p w14:paraId="792D14C7" w14:textId="77777777" w:rsidR="007F1EB9" w:rsidRDefault="007F1EB9">
      <w:pPr>
        <w:spacing w:after="44"/>
        <w:rPr>
          <w:rFonts w:ascii="Arial" w:eastAsia="Arial" w:hAnsi="Arial" w:cs="Arial"/>
          <w:sz w:val="15"/>
        </w:rPr>
      </w:pPr>
    </w:p>
    <w:p w14:paraId="2AB2B287" w14:textId="77777777" w:rsidR="007F1EB9" w:rsidRDefault="007F1EB9">
      <w:pPr>
        <w:spacing w:after="44"/>
        <w:rPr>
          <w:rFonts w:ascii="Arial" w:eastAsia="Arial" w:hAnsi="Arial" w:cs="Arial"/>
          <w:sz w:val="15"/>
        </w:rPr>
      </w:pPr>
    </w:p>
    <w:p w14:paraId="1CDAC434" w14:textId="77777777" w:rsidR="007F1EB9" w:rsidRDefault="007F1EB9">
      <w:pPr>
        <w:spacing w:after="44"/>
        <w:rPr>
          <w:rFonts w:ascii="Arial" w:eastAsia="Arial" w:hAnsi="Arial" w:cs="Arial"/>
          <w:sz w:val="15"/>
        </w:rPr>
      </w:pPr>
    </w:p>
    <w:p w14:paraId="65E60D38" w14:textId="77777777" w:rsidR="007F1EB9" w:rsidRDefault="007F1EB9">
      <w:pPr>
        <w:spacing w:after="44"/>
        <w:rPr>
          <w:rFonts w:ascii="Arial" w:eastAsia="Arial" w:hAnsi="Arial" w:cs="Arial"/>
          <w:sz w:val="15"/>
        </w:rPr>
      </w:pPr>
    </w:p>
    <w:p w14:paraId="2899D0D2" w14:textId="77777777" w:rsidR="007F1EB9" w:rsidRDefault="007F1EB9">
      <w:pPr>
        <w:spacing w:after="44"/>
        <w:rPr>
          <w:rFonts w:ascii="Arial" w:eastAsia="Arial" w:hAnsi="Arial" w:cs="Arial"/>
          <w:sz w:val="15"/>
        </w:rPr>
      </w:pPr>
    </w:p>
    <w:p w14:paraId="2BAF148D" w14:textId="77777777" w:rsidR="007F1EB9" w:rsidRDefault="007F1EB9">
      <w:pPr>
        <w:spacing w:after="44"/>
        <w:rPr>
          <w:rFonts w:ascii="Arial" w:eastAsia="Arial" w:hAnsi="Arial" w:cs="Arial"/>
          <w:sz w:val="15"/>
        </w:rPr>
      </w:pPr>
    </w:p>
    <w:p w14:paraId="7BE6FA5A" w14:textId="77777777" w:rsidR="007F1EB9" w:rsidRDefault="007F1EB9">
      <w:pPr>
        <w:spacing w:after="44"/>
      </w:pPr>
    </w:p>
    <w:p w14:paraId="351AB29E" w14:textId="6D3F0D1F" w:rsidR="00D745ED" w:rsidRDefault="00D745ED">
      <w:pPr>
        <w:spacing w:after="49"/>
        <w:ind w:left="53"/>
      </w:pPr>
    </w:p>
    <w:p w14:paraId="5C4315E3" w14:textId="77777777" w:rsidR="00D745ED" w:rsidRDefault="00FC4C08">
      <w:pPr>
        <w:spacing w:after="49"/>
        <w:rPr>
          <w:rFonts w:ascii="Arial" w:eastAsia="Arial" w:hAnsi="Arial" w:cs="Arial"/>
          <w:sz w:val="15"/>
        </w:rPr>
      </w:pPr>
      <w:r>
        <w:rPr>
          <w:rFonts w:ascii="Arial" w:eastAsia="Arial" w:hAnsi="Arial" w:cs="Arial"/>
          <w:sz w:val="15"/>
        </w:rPr>
        <w:t xml:space="preserve"> </w:t>
      </w:r>
    </w:p>
    <w:p w14:paraId="2B1B2E66" w14:textId="77777777" w:rsidR="00602BAD" w:rsidRDefault="00602BAD">
      <w:pPr>
        <w:spacing w:after="49"/>
        <w:rPr>
          <w:rFonts w:ascii="Arial" w:eastAsia="Arial" w:hAnsi="Arial" w:cs="Arial"/>
          <w:sz w:val="15"/>
        </w:rPr>
      </w:pPr>
    </w:p>
    <w:p w14:paraId="58346F3D" w14:textId="77777777" w:rsidR="00602BAD" w:rsidRDefault="00602BAD">
      <w:pPr>
        <w:spacing w:after="49"/>
      </w:pPr>
    </w:p>
    <w:p w14:paraId="24C7BC2E" w14:textId="77777777" w:rsidR="00FE4615" w:rsidRDefault="00FE4615">
      <w:pPr>
        <w:spacing w:after="49"/>
      </w:pPr>
    </w:p>
    <w:p w14:paraId="78C7A469" w14:textId="77777777" w:rsidR="00FE4615" w:rsidRDefault="00FE4615">
      <w:pPr>
        <w:spacing w:after="49"/>
      </w:pPr>
    </w:p>
    <w:p w14:paraId="514A403C" w14:textId="77777777" w:rsidR="007F1EB9" w:rsidRDefault="007F1EB9">
      <w:pPr>
        <w:rPr>
          <w:rFonts w:ascii="Arial" w:eastAsia="Arial" w:hAnsi="Arial" w:cs="Arial"/>
          <w:sz w:val="15"/>
        </w:rPr>
      </w:pPr>
    </w:p>
    <w:p w14:paraId="016D97DB" w14:textId="026EDA90" w:rsidR="00A65795" w:rsidRDefault="00A65795" w:rsidP="00A65795">
      <w:pPr>
        <w:pStyle w:val="Kop1"/>
        <w:ind w:left="-5" w:firstLine="658"/>
      </w:pPr>
      <w:bookmarkStart w:id="35" w:name="_Toc116474255"/>
      <w:r>
        <w:t xml:space="preserve">Bijlage </w:t>
      </w:r>
      <w:r w:rsidR="00150A4B">
        <w:t>4</w:t>
      </w:r>
      <w:r>
        <w:t xml:space="preserve">:  </w:t>
      </w:r>
      <w:r w:rsidR="000C3FCF" w:rsidRPr="000C3FCF">
        <w:t xml:space="preserve">Voorbeeld </w:t>
      </w:r>
      <w:r w:rsidR="00445A92">
        <w:t>O</w:t>
      </w:r>
      <w:r w:rsidR="000C3FCF" w:rsidRPr="000C3FCF">
        <w:t>pdrachten generieke dienstverlening IT</w:t>
      </w:r>
      <w:bookmarkEnd w:id="35"/>
    </w:p>
    <w:p w14:paraId="1C588BE6" w14:textId="01C3724E" w:rsidR="006D4A3B" w:rsidRPr="00A26824" w:rsidRDefault="006D4A3B" w:rsidP="006D4A3B">
      <w:pPr>
        <w:pStyle w:val="paragraph"/>
        <w:spacing w:before="0" w:beforeAutospacing="0" w:after="0" w:afterAutospacing="0"/>
        <w:textAlignment w:val="baseline"/>
        <w:rPr>
          <w:rFonts w:asciiTheme="minorHAnsi" w:hAnsiTheme="minorHAnsi" w:cstheme="minorHAnsi"/>
          <w:sz w:val="16"/>
          <w:szCs w:val="16"/>
        </w:rPr>
      </w:pPr>
    </w:p>
    <w:p w14:paraId="0BFBAEE7" w14:textId="77777777" w:rsidR="006D4A3B" w:rsidRPr="000C3FCF" w:rsidRDefault="006D4A3B" w:rsidP="006D4A3B">
      <w:pPr>
        <w:pStyle w:val="paragraph"/>
        <w:numPr>
          <w:ilvl w:val="0"/>
          <w:numId w:val="40"/>
        </w:numPr>
        <w:spacing w:before="0" w:beforeAutospacing="0" w:after="0" w:afterAutospacing="0"/>
        <w:ind w:left="1080" w:firstLine="0"/>
        <w:textAlignment w:val="baseline"/>
        <w:rPr>
          <w:rFonts w:ascii="Calibri" w:hAnsi="Calibri" w:cs="Calibri"/>
          <w:sz w:val="17"/>
          <w:szCs w:val="17"/>
        </w:rPr>
      </w:pPr>
      <w:r w:rsidRPr="000C3FCF">
        <w:rPr>
          <w:rStyle w:val="normaltextrun"/>
          <w:rFonts w:ascii="Calibri" w:eastAsia="Arial" w:hAnsi="Calibri" w:cs="Calibri"/>
          <w:b/>
          <w:bCs/>
          <w:sz w:val="17"/>
          <w:szCs w:val="17"/>
        </w:rPr>
        <w:t>Team:</w:t>
      </w:r>
      <w:r w:rsidRPr="000C3FCF">
        <w:rPr>
          <w:rStyle w:val="eop"/>
          <w:rFonts w:ascii="Calibri" w:hAnsi="Calibri" w:cs="Calibri"/>
          <w:sz w:val="17"/>
          <w:szCs w:val="17"/>
        </w:rPr>
        <w:t> </w:t>
      </w:r>
    </w:p>
    <w:p w14:paraId="51719E2C" w14:textId="77777777" w:rsidR="006D4A3B" w:rsidRPr="000C3FCF" w:rsidRDefault="006D4A3B" w:rsidP="006D4A3B">
      <w:pPr>
        <w:pStyle w:val="paragraph"/>
        <w:spacing w:before="0" w:beforeAutospacing="0" w:after="0" w:afterAutospacing="0"/>
        <w:ind w:left="720"/>
        <w:textAlignment w:val="baseline"/>
        <w:rPr>
          <w:rFonts w:ascii="Calibri" w:hAnsi="Calibri" w:cs="Calibri"/>
          <w:sz w:val="17"/>
          <w:szCs w:val="17"/>
        </w:rPr>
      </w:pPr>
      <w:r w:rsidRPr="000C3FCF">
        <w:rPr>
          <w:rStyle w:val="normaltextrun"/>
          <w:rFonts w:ascii="Calibri" w:eastAsia="Arial" w:hAnsi="Calibri" w:cs="Calibri"/>
          <w:sz w:val="17"/>
          <w:szCs w:val="17"/>
        </w:rPr>
        <w:t xml:space="preserve">Het Kadaster heeft van het ministerie tegen de hyperinflatie een opdracht gekregen om een viewer te ontwikkelen. In deze viewer moet online en </w:t>
      </w:r>
      <w:proofErr w:type="spellStart"/>
      <w:r w:rsidRPr="000C3FCF">
        <w:rPr>
          <w:rStyle w:val="spellingerror"/>
          <w:rFonts w:ascii="Calibri" w:hAnsi="Calibri" w:cs="Calibri"/>
          <w:sz w:val="17"/>
          <w:szCs w:val="17"/>
        </w:rPr>
        <w:t>realtime</w:t>
      </w:r>
      <w:proofErr w:type="spellEnd"/>
      <w:r w:rsidRPr="000C3FCF">
        <w:rPr>
          <w:rStyle w:val="normaltextrun"/>
          <w:rFonts w:ascii="Calibri" w:eastAsia="Arial" w:hAnsi="Calibri" w:cs="Calibri"/>
          <w:sz w:val="17"/>
          <w:szCs w:val="17"/>
        </w:rPr>
        <w:t xml:space="preserve"> inzicht zijn in de actuele inflatiecijfers op wijk niveau. Hierbij kan de gebruiker doormiddel van zijn eigen gegevens de gevolgen van zijn eigen acties zien op zijn persoonlijke situatie, daarnaast is het effect van de economie en de overheidsmaatregels zichtbaar. De volledige functionele specificaties staan in bijlage A, daarnaast staan de actuele ontwikkelstandaarden en voorschriften in bijlage B.</w:t>
      </w:r>
      <w:r w:rsidRPr="000C3FCF">
        <w:rPr>
          <w:rStyle w:val="eop"/>
          <w:rFonts w:ascii="Calibri" w:hAnsi="Calibri" w:cs="Calibri"/>
          <w:sz w:val="17"/>
          <w:szCs w:val="17"/>
        </w:rPr>
        <w:t> </w:t>
      </w:r>
    </w:p>
    <w:p w14:paraId="0ECDD80D" w14:textId="77777777" w:rsidR="006D4A3B" w:rsidRPr="000C3FCF" w:rsidRDefault="006D4A3B" w:rsidP="006D4A3B">
      <w:pPr>
        <w:pStyle w:val="paragraph"/>
        <w:spacing w:before="0" w:beforeAutospacing="0" w:after="0" w:afterAutospacing="0"/>
        <w:ind w:left="720"/>
        <w:textAlignment w:val="baseline"/>
        <w:rPr>
          <w:rFonts w:ascii="Calibri" w:hAnsi="Calibri" w:cs="Calibri"/>
          <w:sz w:val="17"/>
          <w:szCs w:val="17"/>
        </w:rPr>
      </w:pPr>
      <w:r w:rsidRPr="000C3FCF">
        <w:rPr>
          <w:rStyle w:val="normaltextrun"/>
          <w:rFonts w:ascii="Calibri" w:eastAsia="Arial" w:hAnsi="Calibri" w:cs="Calibri"/>
          <w:sz w:val="17"/>
          <w:szCs w:val="17"/>
        </w:rPr>
        <w:t xml:space="preserve">Het Kadaster wil deze opdracht onder eigen regie uitvoeren, maar heeft inmiddels te veel opdrachten van dit ministerie om het in het bestaande team uit te voeren. Daarom wordt met deze opdracht Inschrijver verzocht om een high performance team te leveren die deze werkzaamheden in samenwerking met het Kadaster gaat uitvoeren. Het Kadaster levert in ieder geval de Product </w:t>
      </w:r>
      <w:proofErr w:type="spellStart"/>
      <w:r w:rsidRPr="000C3FCF">
        <w:rPr>
          <w:rStyle w:val="normaltextrun"/>
          <w:rFonts w:ascii="Calibri" w:eastAsia="Arial" w:hAnsi="Calibri" w:cs="Calibri"/>
          <w:sz w:val="17"/>
          <w:szCs w:val="17"/>
        </w:rPr>
        <w:t>Owner</w:t>
      </w:r>
      <w:proofErr w:type="spellEnd"/>
      <w:r w:rsidRPr="000C3FCF">
        <w:rPr>
          <w:rStyle w:val="normaltextrun"/>
          <w:rFonts w:ascii="Calibri" w:eastAsia="Arial" w:hAnsi="Calibri" w:cs="Calibri"/>
          <w:sz w:val="17"/>
          <w:szCs w:val="17"/>
        </w:rPr>
        <w:t>, de (software) architect, een tester en de projectleider.</w:t>
      </w:r>
      <w:r w:rsidRPr="000C3FCF">
        <w:rPr>
          <w:rStyle w:val="eop"/>
          <w:rFonts w:ascii="Calibri" w:hAnsi="Calibri" w:cs="Calibri"/>
          <w:sz w:val="17"/>
          <w:szCs w:val="17"/>
        </w:rPr>
        <w:t> </w:t>
      </w:r>
    </w:p>
    <w:p w14:paraId="09E62AF1" w14:textId="77777777" w:rsidR="006D4A3B" w:rsidRPr="000C3FCF" w:rsidRDefault="006D4A3B" w:rsidP="006D4A3B">
      <w:pPr>
        <w:pStyle w:val="paragraph"/>
        <w:spacing w:before="0" w:beforeAutospacing="0" w:after="0" w:afterAutospacing="0"/>
        <w:ind w:left="720"/>
        <w:textAlignment w:val="baseline"/>
        <w:rPr>
          <w:rFonts w:ascii="Calibri" w:hAnsi="Calibri" w:cs="Calibri"/>
          <w:sz w:val="17"/>
          <w:szCs w:val="17"/>
        </w:rPr>
      </w:pPr>
      <w:r w:rsidRPr="000C3FCF">
        <w:rPr>
          <w:rStyle w:val="normaltextrun"/>
          <w:rFonts w:ascii="Calibri" w:eastAsia="Arial" w:hAnsi="Calibri" w:cs="Calibri"/>
          <w:sz w:val="17"/>
          <w:szCs w:val="17"/>
        </w:rPr>
        <w:t xml:space="preserve">Er wordt een team gevraagd met een omvang van 8 FTE voor de duur van 6 maanden om daarbinnen het MVP (minimum </w:t>
      </w:r>
      <w:proofErr w:type="spellStart"/>
      <w:r w:rsidRPr="000C3FCF">
        <w:rPr>
          <w:rStyle w:val="spellingerror"/>
          <w:rFonts w:ascii="Calibri" w:hAnsi="Calibri" w:cs="Calibri"/>
          <w:sz w:val="17"/>
          <w:szCs w:val="17"/>
        </w:rPr>
        <w:t>viable</w:t>
      </w:r>
      <w:proofErr w:type="spellEnd"/>
      <w:r w:rsidRPr="000C3FCF">
        <w:rPr>
          <w:rStyle w:val="normaltextrun"/>
          <w:rFonts w:ascii="Calibri" w:eastAsia="Arial" w:hAnsi="Calibri" w:cs="Calibri"/>
          <w:sz w:val="17"/>
          <w:szCs w:val="17"/>
        </w:rPr>
        <w:t xml:space="preserve"> product ) op te leveren. Aanvullende kan er nog 6 maanden door hetzelfde team worden doorgewerkt aan aanvullende functionaliteit. Het team moet minimaal de volgende rollen bevatten: Scrum Master, lead </w:t>
      </w:r>
      <w:proofErr w:type="spellStart"/>
      <w:r w:rsidRPr="000C3FCF">
        <w:rPr>
          <w:rStyle w:val="spellingerror"/>
          <w:rFonts w:ascii="Calibri" w:hAnsi="Calibri" w:cs="Calibri"/>
          <w:sz w:val="17"/>
          <w:szCs w:val="17"/>
        </w:rPr>
        <w:t>developer</w:t>
      </w:r>
      <w:proofErr w:type="spellEnd"/>
      <w:r w:rsidRPr="000C3FCF">
        <w:rPr>
          <w:rStyle w:val="normaltextrun"/>
          <w:rFonts w:ascii="Calibri" w:eastAsia="Arial" w:hAnsi="Calibri" w:cs="Calibri"/>
          <w:sz w:val="17"/>
          <w:szCs w:val="17"/>
        </w:rPr>
        <w:t xml:space="preserve">, Front-end en </w:t>
      </w:r>
      <w:proofErr w:type="spellStart"/>
      <w:r w:rsidRPr="000C3FCF">
        <w:rPr>
          <w:rStyle w:val="spellingerror"/>
          <w:rFonts w:ascii="Calibri" w:hAnsi="Calibri" w:cs="Calibri"/>
          <w:sz w:val="17"/>
          <w:szCs w:val="17"/>
        </w:rPr>
        <w:t>back-end</w:t>
      </w:r>
      <w:proofErr w:type="spellEnd"/>
      <w:r w:rsidRPr="000C3FCF">
        <w:rPr>
          <w:rStyle w:val="normaltextrun"/>
          <w:rFonts w:ascii="Calibri" w:eastAsia="Arial" w:hAnsi="Calibri" w:cs="Calibri"/>
          <w:sz w:val="17"/>
          <w:szCs w:val="17"/>
        </w:rPr>
        <w:t xml:space="preserve"> </w:t>
      </w:r>
      <w:proofErr w:type="spellStart"/>
      <w:r w:rsidRPr="000C3FCF">
        <w:rPr>
          <w:rStyle w:val="spellingerror"/>
          <w:rFonts w:ascii="Calibri" w:hAnsi="Calibri" w:cs="Calibri"/>
          <w:sz w:val="17"/>
          <w:szCs w:val="17"/>
        </w:rPr>
        <w:t>developers</w:t>
      </w:r>
      <w:proofErr w:type="spellEnd"/>
      <w:r w:rsidRPr="000C3FCF">
        <w:rPr>
          <w:rStyle w:val="normaltextrun"/>
          <w:rFonts w:ascii="Calibri" w:eastAsia="Arial" w:hAnsi="Calibri" w:cs="Calibri"/>
          <w:sz w:val="17"/>
          <w:szCs w:val="17"/>
        </w:rPr>
        <w:t xml:space="preserve"> en een </w:t>
      </w:r>
      <w:proofErr w:type="spellStart"/>
      <w:r w:rsidRPr="000C3FCF">
        <w:rPr>
          <w:rStyle w:val="spellingerror"/>
          <w:rFonts w:ascii="Calibri" w:hAnsi="Calibri" w:cs="Calibri"/>
          <w:sz w:val="17"/>
          <w:szCs w:val="17"/>
        </w:rPr>
        <w:t>cloud</w:t>
      </w:r>
      <w:proofErr w:type="spellEnd"/>
      <w:r w:rsidRPr="000C3FCF">
        <w:rPr>
          <w:rStyle w:val="normaltextrun"/>
          <w:rFonts w:ascii="Calibri" w:eastAsia="Arial" w:hAnsi="Calibri" w:cs="Calibri"/>
          <w:sz w:val="17"/>
          <w:szCs w:val="17"/>
        </w:rPr>
        <w:t>/integratie specialist.</w:t>
      </w:r>
      <w:r w:rsidRPr="000C3FCF">
        <w:rPr>
          <w:rStyle w:val="eop"/>
          <w:rFonts w:ascii="Calibri" w:hAnsi="Calibri" w:cs="Calibri"/>
          <w:sz w:val="17"/>
          <w:szCs w:val="17"/>
        </w:rPr>
        <w:t> </w:t>
      </w:r>
    </w:p>
    <w:p w14:paraId="5E0A0636" w14:textId="77777777" w:rsidR="006D4A3B" w:rsidRPr="000C3FCF" w:rsidRDefault="006D4A3B" w:rsidP="006D4A3B">
      <w:pPr>
        <w:pStyle w:val="paragraph"/>
        <w:spacing w:before="0" w:beforeAutospacing="0" w:after="0" w:afterAutospacing="0"/>
        <w:ind w:left="720"/>
        <w:textAlignment w:val="baseline"/>
        <w:rPr>
          <w:rFonts w:ascii="Calibri" w:hAnsi="Calibri" w:cs="Calibri"/>
          <w:sz w:val="17"/>
          <w:szCs w:val="17"/>
        </w:rPr>
      </w:pPr>
      <w:r w:rsidRPr="000C3FCF">
        <w:rPr>
          <w:rStyle w:val="normaltextrun"/>
          <w:rFonts w:ascii="Calibri" w:eastAsia="Arial" w:hAnsi="Calibri" w:cs="Calibri"/>
          <w:sz w:val="17"/>
          <w:szCs w:val="17"/>
        </w:rPr>
        <w:t>Bij deze opdracht wenst het Kadaster ook resultaatafspraak te maken over:</w:t>
      </w:r>
      <w:r w:rsidRPr="000C3FCF">
        <w:rPr>
          <w:rStyle w:val="eop"/>
          <w:rFonts w:ascii="Calibri" w:hAnsi="Calibri" w:cs="Calibri"/>
          <w:sz w:val="17"/>
          <w:szCs w:val="17"/>
        </w:rPr>
        <w:t> </w:t>
      </w:r>
    </w:p>
    <w:p w14:paraId="419D3B54" w14:textId="77777777" w:rsidR="006D4A3B" w:rsidRPr="000C3FCF" w:rsidRDefault="006D4A3B" w:rsidP="006D4A3B">
      <w:pPr>
        <w:pStyle w:val="paragraph"/>
        <w:numPr>
          <w:ilvl w:val="0"/>
          <w:numId w:val="41"/>
        </w:numPr>
        <w:spacing w:before="0" w:beforeAutospacing="0" w:after="0" w:afterAutospacing="0"/>
        <w:ind w:left="1440" w:firstLine="0"/>
        <w:textAlignment w:val="baseline"/>
        <w:rPr>
          <w:rFonts w:ascii="Calibri" w:hAnsi="Calibri" w:cs="Calibri"/>
          <w:sz w:val="17"/>
          <w:szCs w:val="17"/>
        </w:rPr>
      </w:pPr>
      <w:r w:rsidRPr="000C3FCF">
        <w:rPr>
          <w:rStyle w:val="normaltextrun"/>
          <w:rFonts w:ascii="Calibri" w:eastAsia="Arial" w:hAnsi="Calibri" w:cs="Calibri"/>
          <w:sz w:val="17"/>
          <w:szCs w:val="17"/>
        </w:rPr>
        <w:t>Voorspelbaarheid per sprint</w:t>
      </w:r>
      <w:r w:rsidRPr="000C3FCF">
        <w:rPr>
          <w:rStyle w:val="eop"/>
          <w:rFonts w:ascii="Calibri" w:hAnsi="Calibri" w:cs="Calibri"/>
          <w:sz w:val="17"/>
          <w:szCs w:val="17"/>
        </w:rPr>
        <w:t> </w:t>
      </w:r>
    </w:p>
    <w:p w14:paraId="47F9ED11" w14:textId="77777777" w:rsidR="006D4A3B" w:rsidRPr="000C3FCF" w:rsidRDefault="006D4A3B" w:rsidP="006D4A3B">
      <w:pPr>
        <w:pStyle w:val="paragraph"/>
        <w:numPr>
          <w:ilvl w:val="0"/>
          <w:numId w:val="41"/>
        </w:numPr>
        <w:spacing w:before="0" w:beforeAutospacing="0" w:after="0" w:afterAutospacing="0"/>
        <w:ind w:left="1440" w:firstLine="0"/>
        <w:textAlignment w:val="baseline"/>
        <w:rPr>
          <w:rFonts w:ascii="Calibri" w:hAnsi="Calibri" w:cs="Calibri"/>
          <w:sz w:val="17"/>
          <w:szCs w:val="17"/>
        </w:rPr>
      </w:pPr>
      <w:r w:rsidRPr="000C3FCF">
        <w:rPr>
          <w:rStyle w:val="normaltextrun"/>
          <w:rFonts w:ascii="Calibri" w:eastAsia="Arial" w:hAnsi="Calibri" w:cs="Calibri"/>
          <w:sz w:val="17"/>
          <w:szCs w:val="17"/>
        </w:rPr>
        <w:t xml:space="preserve">Customer </w:t>
      </w:r>
      <w:proofErr w:type="spellStart"/>
      <w:r w:rsidRPr="000C3FCF">
        <w:rPr>
          <w:rStyle w:val="spellingerror"/>
          <w:rFonts w:ascii="Calibri" w:hAnsi="Calibri" w:cs="Calibri"/>
          <w:sz w:val="17"/>
          <w:szCs w:val="17"/>
        </w:rPr>
        <w:t>happiness</w:t>
      </w:r>
      <w:proofErr w:type="spellEnd"/>
      <w:r w:rsidRPr="000C3FCF">
        <w:rPr>
          <w:rStyle w:val="eop"/>
          <w:rFonts w:ascii="Calibri" w:hAnsi="Calibri" w:cs="Calibri"/>
          <w:sz w:val="17"/>
          <w:szCs w:val="17"/>
        </w:rPr>
        <w:t> </w:t>
      </w:r>
    </w:p>
    <w:p w14:paraId="5A088010" w14:textId="77777777" w:rsidR="006D4A3B" w:rsidRPr="000C3FCF" w:rsidRDefault="006D4A3B" w:rsidP="006D4A3B">
      <w:pPr>
        <w:pStyle w:val="paragraph"/>
        <w:numPr>
          <w:ilvl w:val="0"/>
          <w:numId w:val="41"/>
        </w:numPr>
        <w:spacing w:before="0" w:beforeAutospacing="0" w:after="0" w:afterAutospacing="0"/>
        <w:ind w:left="1440" w:firstLine="0"/>
        <w:textAlignment w:val="baseline"/>
        <w:rPr>
          <w:rFonts w:ascii="Calibri" w:hAnsi="Calibri" w:cs="Calibri"/>
          <w:sz w:val="17"/>
          <w:szCs w:val="17"/>
        </w:rPr>
      </w:pPr>
      <w:r w:rsidRPr="000C3FCF">
        <w:rPr>
          <w:rStyle w:val="normaltextrun"/>
          <w:rFonts w:ascii="Calibri" w:eastAsia="Arial" w:hAnsi="Calibri" w:cs="Calibri"/>
          <w:sz w:val="17"/>
          <w:szCs w:val="17"/>
        </w:rPr>
        <w:t>Code kwaliteit</w:t>
      </w:r>
      <w:r w:rsidRPr="000C3FCF">
        <w:rPr>
          <w:rStyle w:val="eop"/>
          <w:rFonts w:ascii="Calibri" w:hAnsi="Calibri" w:cs="Calibri"/>
          <w:sz w:val="17"/>
          <w:szCs w:val="17"/>
        </w:rPr>
        <w:t> </w:t>
      </w:r>
    </w:p>
    <w:p w14:paraId="1325CC51" w14:textId="77777777" w:rsidR="006D4A3B" w:rsidRPr="000C3FCF" w:rsidRDefault="006D4A3B" w:rsidP="006D4A3B">
      <w:pPr>
        <w:pStyle w:val="paragraph"/>
        <w:numPr>
          <w:ilvl w:val="0"/>
          <w:numId w:val="42"/>
        </w:numPr>
        <w:spacing w:before="0" w:beforeAutospacing="0" w:after="0" w:afterAutospacing="0"/>
        <w:ind w:left="1440" w:firstLine="0"/>
        <w:textAlignment w:val="baseline"/>
        <w:rPr>
          <w:rFonts w:ascii="Calibri" w:hAnsi="Calibri" w:cs="Calibri"/>
          <w:sz w:val="17"/>
          <w:szCs w:val="17"/>
        </w:rPr>
      </w:pPr>
      <w:r w:rsidRPr="000C3FCF">
        <w:rPr>
          <w:rStyle w:val="normaltextrun"/>
          <w:rFonts w:ascii="Calibri" w:eastAsia="Arial" w:hAnsi="Calibri" w:cs="Calibri"/>
          <w:sz w:val="17"/>
          <w:szCs w:val="17"/>
        </w:rPr>
        <w:t>Voldoende capaciteit</w:t>
      </w:r>
      <w:r w:rsidRPr="000C3FCF">
        <w:rPr>
          <w:rStyle w:val="eop"/>
          <w:rFonts w:ascii="Calibri" w:hAnsi="Calibri" w:cs="Calibri"/>
          <w:sz w:val="17"/>
          <w:szCs w:val="17"/>
        </w:rPr>
        <w:t> </w:t>
      </w:r>
    </w:p>
    <w:p w14:paraId="2C1C057C" w14:textId="77777777" w:rsidR="006D4A3B" w:rsidRPr="000C3FCF" w:rsidRDefault="006D4A3B" w:rsidP="006D4A3B">
      <w:pPr>
        <w:pStyle w:val="paragraph"/>
        <w:numPr>
          <w:ilvl w:val="0"/>
          <w:numId w:val="42"/>
        </w:numPr>
        <w:spacing w:before="0" w:beforeAutospacing="0" w:after="0" w:afterAutospacing="0"/>
        <w:ind w:left="1440" w:firstLine="0"/>
        <w:textAlignment w:val="baseline"/>
        <w:rPr>
          <w:rFonts w:ascii="Calibri" w:hAnsi="Calibri" w:cs="Calibri"/>
          <w:sz w:val="17"/>
          <w:szCs w:val="17"/>
        </w:rPr>
      </w:pPr>
      <w:r w:rsidRPr="000C3FCF">
        <w:rPr>
          <w:rStyle w:val="normaltextrun"/>
          <w:rFonts w:ascii="Calibri" w:eastAsia="Arial" w:hAnsi="Calibri" w:cs="Calibri"/>
          <w:sz w:val="17"/>
          <w:szCs w:val="17"/>
        </w:rPr>
        <w:t>Tijdig opleveren van de MVP.</w:t>
      </w:r>
      <w:r w:rsidRPr="000C3FCF">
        <w:rPr>
          <w:rStyle w:val="eop"/>
          <w:rFonts w:ascii="Calibri" w:hAnsi="Calibri" w:cs="Calibri"/>
          <w:sz w:val="17"/>
          <w:szCs w:val="17"/>
        </w:rPr>
        <w:t> </w:t>
      </w:r>
    </w:p>
    <w:p w14:paraId="4A0B3984" w14:textId="226E2452" w:rsidR="006D4A3B" w:rsidRPr="000C3FCF" w:rsidRDefault="006D4A3B" w:rsidP="006D4A3B">
      <w:pPr>
        <w:pStyle w:val="paragraph"/>
        <w:numPr>
          <w:ilvl w:val="0"/>
          <w:numId w:val="42"/>
        </w:numPr>
        <w:spacing w:before="0" w:beforeAutospacing="0" w:after="0" w:afterAutospacing="0"/>
        <w:ind w:left="1440" w:firstLine="0"/>
        <w:textAlignment w:val="baseline"/>
        <w:rPr>
          <w:rFonts w:ascii="Calibri" w:hAnsi="Calibri" w:cs="Calibri"/>
          <w:sz w:val="17"/>
          <w:szCs w:val="17"/>
        </w:rPr>
      </w:pPr>
      <w:r w:rsidRPr="000C3FCF">
        <w:rPr>
          <w:rStyle w:val="normaltextrun"/>
          <w:rFonts w:ascii="Calibri" w:eastAsia="Arial" w:hAnsi="Calibri" w:cs="Calibri"/>
          <w:sz w:val="17"/>
          <w:szCs w:val="17"/>
        </w:rPr>
        <w:t>Samenwerken met Kadaster collega’s in het team, en Kadaster collega buiten</w:t>
      </w:r>
      <w:r w:rsidR="000C3FCF">
        <w:rPr>
          <w:rStyle w:val="normaltextrun"/>
          <w:rFonts w:ascii="Calibri" w:eastAsia="Arial" w:hAnsi="Calibri" w:cs="Calibri"/>
          <w:sz w:val="17"/>
          <w:szCs w:val="17"/>
        </w:rPr>
        <w:t xml:space="preserve">   </w:t>
      </w:r>
      <w:r w:rsidRPr="000C3FCF">
        <w:rPr>
          <w:rStyle w:val="normaltextrun"/>
          <w:rFonts w:ascii="Calibri" w:eastAsia="Arial" w:hAnsi="Calibri" w:cs="Calibri"/>
          <w:sz w:val="17"/>
          <w:szCs w:val="17"/>
        </w:rPr>
        <w:t>het team.</w:t>
      </w:r>
      <w:r w:rsidRPr="000C3FCF">
        <w:rPr>
          <w:rStyle w:val="eop"/>
          <w:rFonts w:ascii="Calibri" w:hAnsi="Calibri" w:cs="Calibri"/>
          <w:sz w:val="17"/>
          <w:szCs w:val="17"/>
        </w:rPr>
        <w:t> </w:t>
      </w:r>
    </w:p>
    <w:p w14:paraId="2BAA6422" w14:textId="77777777" w:rsidR="006D4A3B" w:rsidRPr="000C3FCF" w:rsidRDefault="006D4A3B" w:rsidP="006D4A3B">
      <w:pPr>
        <w:pStyle w:val="paragraph"/>
        <w:spacing w:before="0" w:beforeAutospacing="0" w:after="0" w:afterAutospacing="0"/>
        <w:ind w:left="720"/>
        <w:textAlignment w:val="baseline"/>
        <w:rPr>
          <w:rFonts w:ascii="Calibri" w:hAnsi="Calibri" w:cs="Calibri"/>
          <w:sz w:val="17"/>
          <w:szCs w:val="17"/>
        </w:rPr>
      </w:pPr>
      <w:r w:rsidRPr="000C3FCF">
        <w:rPr>
          <w:rStyle w:val="eop"/>
          <w:rFonts w:ascii="Calibri" w:hAnsi="Calibri" w:cs="Calibri"/>
          <w:sz w:val="17"/>
          <w:szCs w:val="17"/>
        </w:rPr>
        <w:t> </w:t>
      </w:r>
    </w:p>
    <w:p w14:paraId="42D02466" w14:textId="77777777" w:rsidR="006D4A3B" w:rsidRPr="000C3FCF" w:rsidRDefault="006D4A3B" w:rsidP="006D4A3B">
      <w:pPr>
        <w:pStyle w:val="paragraph"/>
        <w:spacing w:before="0" w:beforeAutospacing="0" w:after="0" w:afterAutospacing="0"/>
        <w:ind w:left="720"/>
        <w:textAlignment w:val="baseline"/>
        <w:rPr>
          <w:rFonts w:ascii="Calibri" w:hAnsi="Calibri" w:cs="Calibri"/>
          <w:sz w:val="17"/>
          <w:szCs w:val="17"/>
        </w:rPr>
      </w:pPr>
      <w:r w:rsidRPr="000C3FCF">
        <w:rPr>
          <w:rStyle w:val="normaltextrun"/>
          <w:rFonts w:ascii="Calibri" w:eastAsia="Arial" w:hAnsi="Calibri" w:cs="Calibri"/>
          <w:sz w:val="17"/>
          <w:szCs w:val="17"/>
        </w:rPr>
        <w:t>De Inschrijver wordt gevraagd een offerte aan te leveren voor dit team met daarin een open prijscalculatie. Een Plan van Aanpak voor deze opdracht. Bovendien dient de Inschrijver op te schijven hoe hij invullen geeft aan de door het Kadaster gevraagde resultaatafspraken.</w:t>
      </w:r>
      <w:r w:rsidRPr="000C3FCF">
        <w:rPr>
          <w:rStyle w:val="eop"/>
          <w:rFonts w:ascii="Calibri" w:hAnsi="Calibri" w:cs="Calibri"/>
          <w:sz w:val="17"/>
          <w:szCs w:val="17"/>
        </w:rPr>
        <w:t> </w:t>
      </w:r>
    </w:p>
    <w:p w14:paraId="461131CC" w14:textId="77777777" w:rsidR="006D4A3B" w:rsidRPr="000C3FCF" w:rsidRDefault="006D4A3B" w:rsidP="006D4A3B">
      <w:pPr>
        <w:pStyle w:val="paragraph"/>
        <w:spacing w:before="0" w:beforeAutospacing="0" w:after="0" w:afterAutospacing="0"/>
        <w:ind w:left="720"/>
        <w:textAlignment w:val="baseline"/>
        <w:rPr>
          <w:rFonts w:ascii="Calibri" w:hAnsi="Calibri" w:cs="Calibri"/>
          <w:sz w:val="17"/>
          <w:szCs w:val="17"/>
        </w:rPr>
      </w:pPr>
      <w:r w:rsidRPr="000C3FCF">
        <w:rPr>
          <w:rStyle w:val="eop"/>
          <w:rFonts w:ascii="Calibri" w:hAnsi="Calibri" w:cs="Calibri"/>
          <w:sz w:val="17"/>
          <w:szCs w:val="17"/>
        </w:rPr>
        <w:t> </w:t>
      </w:r>
    </w:p>
    <w:p w14:paraId="1CB049A9" w14:textId="77777777" w:rsidR="006D4A3B" w:rsidRPr="000C3FCF" w:rsidRDefault="006D4A3B" w:rsidP="006D4A3B">
      <w:pPr>
        <w:pStyle w:val="paragraph"/>
        <w:spacing w:before="0" w:beforeAutospacing="0" w:after="0" w:afterAutospacing="0"/>
        <w:ind w:left="720"/>
        <w:textAlignment w:val="baseline"/>
        <w:rPr>
          <w:rFonts w:ascii="Calibri" w:hAnsi="Calibri" w:cs="Calibri"/>
          <w:sz w:val="17"/>
          <w:szCs w:val="17"/>
        </w:rPr>
      </w:pPr>
      <w:r w:rsidRPr="000C3FCF">
        <w:rPr>
          <w:rStyle w:val="normaltextrun"/>
          <w:rFonts w:ascii="Calibri" w:eastAsia="Arial" w:hAnsi="Calibri" w:cs="Calibri"/>
          <w:sz w:val="17"/>
          <w:szCs w:val="17"/>
        </w:rPr>
        <w:t>Bijlage A Functionele specificaties</w:t>
      </w:r>
      <w:r w:rsidRPr="000C3FCF">
        <w:rPr>
          <w:rStyle w:val="scxw97582944"/>
          <w:rFonts w:ascii="Calibri" w:hAnsi="Calibri" w:cs="Calibri"/>
          <w:sz w:val="17"/>
          <w:szCs w:val="17"/>
        </w:rPr>
        <w:t> </w:t>
      </w:r>
      <w:r w:rsidRPr="000C3FCF">
        <w:rPr>
          <w:rFonts w:ascii="Calibri" w:hAnsi="Calibri" w:cs="Calibri"/>
          <w:sz w:val="17"/>
          <w:szCs w:val="17"/>
        </w:rPr>
        <w:br/>
      </w:r>
      <w:r w:rsidRPr="000C3FCF">
        <w:rPr>
          <w:rStyle w:val="normaltextrun"/>
          <w:rFonts w:ascii="Calibri" w:eastAsia="Arial" w:hAnsi="Calibri" w:cs="Calibri"/>
          <w:sz w:val="17"/>
          <w:szCs w:val="17"/>
        </w:rPr>
        <w:t>Bijlage B Ontwikkelstandaarden en voorschriften</w:t>
      </w:r>
      <w:r w:rsidRPr="000C3FCF">
        <w:rPr>
          <w:rStyle w:val="scxw97582944"/>
          <w:rFonts w:ascii="Calibri" w:hAnsi="Calibri" w:cs="Calibri"/>
          <w:sz w:val="17"/>
          <w:szCs w:val="17"/>
        </w:rPr>
        <w:t> </w:t>
      </w:r>
      <w:r w:rsidRPr="000C3FCF">
        <w:rPr>
          <w:rFonts w:ascii="Calibri" w:hAnsi="Calibri" w:cs="Calibri"/>
          <w:sz w:val="17"/>
          <w:szCs w:val="17"/>
        </w:rPr>
        <w:br/>
      </w:r>
      <w:r w:rsidRPr="000C3FCF">
        <w:rPr>
          <w:rStyle w:val="eop"/>
          <w:rFonts w:ascii="Calibri" w:hAnsi="Calibri" w:cs="Calibri"/>
          <w:sz w:val="17"/>
          <w:szCs w:val="17"/>
        </w:rPr>
        <w:t> </w:t>
      </w:r>
    </w:p>
    <w:p w14:paraId="41DFE849" w14:textId="09DBD4B6" w:rsidR="006D4A3B" w:rsidRPr="000C3FCF" w:rsidRDefault="006D4A3B" w:rsidP="006D4A3B">
      <w:pPr>
        <w:pStyle w:val="paragraph"/>
        <w:spacing w:before="0" w:beforeAutospacing="0" w:after="0" w:afterAutospacing="0"/>
        <w:ind w:left="720"/>
        <w:textAlignment w:val="baseline"/>
        <w:rPr>
          <w:rFonts w:ascii="Calibri" w:hAnsi="Calibri" w:cs="Calibri"/>
          <w:sz w:val="17"/>
          <w:szCs w:val="17"/>
        </w:rPr>
      </w:pPr>
      <w:r w:rsidRPr="000C3FCF">
        <w:rPr>
          <w:rStyle w:val="scxw97582944"/>
          <w:rFonts w:ascii="Calibri" w:hAnsi="Calibri" w:cs="Calibri"/>
          <w:sz w:val="17"/>
          <w:szCs w:val="17"/>
        </w:rPr>
        <w:t> </w:t>
      </w:r>
      <w:r w:rsidRPr="000C3FCF">
        <w:rPr>
          <w:rStyle w:val="eop"/>
          <w:rFonts w:ascii="Calibri" w:hAnsi="Calibri" w:cs="Calibri"/>
          <w:sz w:val="17"/>
          <w:szCs w:val="17"/>
        </w:rPr>
        <w:t> </w:t>
      </w:r>
    </w:p>
    <w:p w14:paraId="45DF0D90" w14:textId="77777777" w:rsidR="006D4A3B" w:rsidRPr="000C3FCF" w:rsidRDefault="006D4A3B" w:rsidP="006D4A3B">
      <w:pPr>
        <w:pStyle w:val="paragraph"/>
        <w:numPr>
          <w:ilvl w:val="0"/>
          <w:numId w:val="43"/>
        </w:numPr>
        <w:spacing w:before="0" w:beforeAutospacing="0" w:after="0" w:afterAutospacing="0"/>
        <w:ind w:left="1080" w:firstLine="0"/>
        <w:textAlignment w:val="baseline"/>
        <w:rPr>
          <w:rFonts w:ascii="Calibri" w:hAnsi="Calibri" w:cs="Calibri"/>
          <w:sz w:val="17"/>
          <w:szCs w:val="17"/>
        </w:rPr>
      </w:pPr>
      <w:r w:rsidRPr="000C3FCF">
        <w:rPr>
          <w:rStyle w:val="normaltextrun"/>
          <w:rFonts w:ascii="Calibri" w:eastAsia="Arial" w:hAnsi="Calibri" w:cs="Calibri"/>
          <w:b/>
          <w:bCs/>
          <w:sz w:val="17"/>
          <w:szCs w:val="17"/>
        </w:rPr>
        <w:t>Uitbesteding:</w:t>
      </w:r>
      <w:r w:rsidRPr="000C3FCF">
        <w:rPr>
          <w:rStyle w:val="eop"/>
          <w:rFonts w:ascii="Calibri" w:hAnsi="Calibri" w:cs="Calibri"/>
          <w:sz w:val="17"/>
          <w:szCs w:val="17"/>
        </w:rPr>
        <w:t> </w:t>
      </w:r>
    </w:p>
    <w:p w14:paraId="19182D60" w14:textId="77777777" w:rsidR="006D4A3B" w:rsidRPr="000C3FCF" w:rsidRDefault="006D4A3B" w:rsidP="006D4A3B">
      <w:pPr>
        <w:pStyle w:val="paragraph"/>
        <w:spacing w:before="0" w:beforeAutospacing="0" w:after="0" w:afterAutospacing="0"/>
        <w:ind w:left="720"/>
        <w:textAlignment w:val="baseline"/>
        <w:rPr>
          <w:rFonts w:ascii="Calibri" w:hAnsi="Calibri" w:cs="Calibri"/>
          <w:sz w:val="17"/>
          <w:szCs w:val="17"/>
        </w:rPr>
      </w:pPr>
      <w:r w:rsidRPr="000C3FCF">
        <w:rPr>
          <w:rStyle w:val="normaltextrun"/>
          <w:rFonts w:ascii="Calibri" w:eastAsia="Arial" w:hAnsi="Calibri" w:cs="Calibri"/>
          <w:sz w:val="17"/>
          <w:szCs w:val="17"/>
        </w:rPr>
        <w:t xml:space="preserve">Het Kadaster wenst een viewer te laten ontwikkelen. In deze viewer moet online en </w:t>
      </w:r>
      <w:proofErr w:type="spellStart"/>
      <w:r w:rsidRPr="000C3FCF">
        <w:rPr>
          <w:rStyle w:val="spellingerror"/>
          <w:rFonts w:ascii="Calibri" w:hAnsi="Calibri" w:cs="Calibri"/>
          <w:sz w:val="17"/>
          <w:szCs w:val="17"/>
        </w:rPr>
        <w:t>realtime</w:t>
      </w:r>
      <w:proofErr w:type="spellEnd"/>
      <w:r w:rsidRPr="000C3FCF">
        <w:rPr>
          <w:rStyle w:val="normaltextrun"/>
          <w:rFonts w:ascii="Calibri" w:eastAsia="Arial" w:hAnsi="Calibri" w:cs="Calibri"/>
          <w:sz w:val="17"/>
          <w:szCs w:val="17"/>
        </w:rPr>
        <w:t xml:space="preserve"> inzicht zijn in de actuele inflatiecijfers op wijk niveau. Hierbij kan de gebruiker door middel van zijn eigen gegevens de gevolgen van zijn eigen acties zien op zijn persoonlijke situatie; daarnaast is het effect van de economie en de overheidsmaatregels zichtbaar. De volledige functionele specificaties staan in bijlage A, in bijlage B staat de solution architectuur en daarnaast staan de actuele ontwikkelstandaarden en voorschriften in bijlage C.</w:t>
      </w:r>
      <w:r w:rsidRPr="000C3FCF">
        <w:rPr>
          <w:rStyle w:val="eop"/>
          <w:rFonts w:ascii="Calibri" w:hAnsi="Calibri" w:cs="Calibri"/>
          <w:sz w:val="17"/>
          <w:szCs w:val="17"/>
        </w:rPr>
        <w:t> </w:t>
      </w:r>
    </w:p>
    <w:p w14:paraId="4F916A1B" w14:textId="77777777" w:rsidR="006D4A3B" w:rsidRPr="000C3FCF" w:rsidRDefault="006D4A3B" w:rsidP="006D4A3B">
      <w:pPr>
        <w:pStyle w:val="paragraph"/>
        <w:spacing w:before="0" w:beforeAutospacing="0" w:after="0" w:afterAutospacing="0"/>
        <w:ind w:left="720"/>
        <w:textAlignment w:val="baseline"/>
        <w:rPr>
          <w:rFonts w:ascii="Calibri" w:hAnsi="Calibri" w:cs="Calibri"/>
          <w:sz w:val="17"/>
          <w:szCs w:val="17"/>
        </w:rPr>
      </w:pPr>
      <w:r w:rsidRPr="000C3FCF">
        <w:rPr>
          <w:rStyle w:val="normaltextrun"/>
          <w:rFonts w:ascii="Calibri" w:eastAsia="Arial" w:hAnsi="Calibri" w:cs="Calibri"/>
          <w:sz w:val="17"/>
          <w:szCs w:val="17"/>
        </w:rPr>
        <w:t>Het Kadaster wenst deze opdracht volledig uit te besteden. Het MVP van de viewer dient in productie beschikbaar te zijn 6 maanden na opdrachtverlening. Bij succesvolle en tijdige implementatie wordt de opdracht uitgebreid met de werkzaamheden versie 1.0 uit de Solution Architectuur. </w:t>
      </w:r>
      <w:r w:rsidRPr="000C3FCF">
        <w:rPr>
          <w:rStyle w:val="eop"/>
          <w:rFonts w:ascii="Calibri" w:hAnsi="Calibri" w:cs="Calibri"/>
          <w:sz w:val="17"/>
          <w:szCs w:val="17"/>
        </w:rPr>
        <w:t> </w:t>
      </w:r>
    </w:p>
    <w:p w14:paraId="18A06A6C" w14:textId="77777777" w:rsidR="006D4A3B" w:rsidRPr="000C3FCF" w:rsidRDefault="006D4A3B" w:rsidP="006D4A3B">
      <w:pPr>
        <w:pStyle w:val="paragraph"/>
        <w:spacing w:before="0" w:beforeAutospacing="0" w:after="0" w:afterAutospacing="0"/>
        <w:ind w:left="720"/>
        <w:textAlignment w:val="baseline"/>
        <w:rPr>
          <w:rFonts w:ascii="Calibri" w:hAnsi="Calibri" w:cs="Calibri"/>
          <w:sz w:val="17"/>
          <w:szCs w:val="17"/>
        </w:rPr>
      </w:pPr>
      <w:r w:rsidRPr="000C3FCF">
        <w:rPr>
          <w:rStyle w:val="normaltextrun"/>
          <w:rFonts w:ascii="Calibri" w:eastAsia="Arial" w:hAnsi="Calibri" w:cs="Calibri"/>
          <w:sz w:val="17"/>
          <w:szCs w:val="17"/>
        </w:rPr>
        <w:t>De Inschrijver wordt gevraagd een offerte aan te leveren voor deze opdracht met daarin een open prijscalculatie. Een Plan van Aanpak voor deze opdracht. Bovendien dient de Inschrijver op te schijven hoe hij gaat borgen dat hij de door het Kadaster gevraagde resultaatafspraken gaat halen.</w:t>
      </w:r>
      <w:r w:rsidRPr="000C3FCF">
        <w:rPr>
          <w:rStyle w:val="eop"/>
          <w:rFonts w:ascii="Calibri" w:hAnsi="Calibri" w:cs="Calibri"/>
          <w:sz w:val="17"/>
          <w:szCs w:val="17"/>
        </w:rPr>
        <w:t> </w:t>
      </w:r>
    </w:p>
    <w:p w14:paraId="5D1F7831" w14:textId="77777777" w:rsidR="006D4A3B" w:rsidRPr="000C3FCF" w:rsidRDefault="006D4A3B" w:rsidP="006D4A3B">
      <w:pPr>
        <w:pStyle w:val="paragraph"/>
        <w:spacing w:before="0" w:beforeAutospacing="0" w:after="0" w:afterAutospacing="0"/>
        <w:ind w:left="720"/>
        <w:textAlignment w:val="baseline"/>
        <w:rPr>
          <w:rFonts w:ascii="Calibri" w:hAnsi="Calibri" w:cs="Calibri"/>
          <w:sz w:val="17"/>
          <w:szCs w:val="17"/>
        </w:rPr>
      </w:pPr>
      <w:r w:rsidRPr="000C3FCF">
        <w:rPr>
          <w:rStyle w:val="normaltextrun"/>
          <w:rFonts w:ascii="Calibri" w:eastAsia="Arial" w:hAnsi="Calibri" w:cs="Calibri"/>
          <w:sz w:val="17"/>
          <w:szCs w:val="17"/>
        </w:rPr>
        <w:t xml:space="preserve">Het Kadaster levert voor deze opdracht een Product </w:t>
      </w:r>
      <w:proofErr w:type="spellStart"/>
      <w:r w:rsidRPr="000C3FCF">
        <w:rPr>
          <w:rStyle w:val="normaltextrun"/>
          <w:rFonts w:ascii="Calibri" w:eastAsia="Arial" w:hAnsi="Calibri" w:cs="Calibri"/>
          <w:sz w:val="17"/>
          <w:szCs w:val="17"/>
        </w:rPr>
        <w:t>Owner</w:t>
      </w:r>
      <w:proofErr w:type="spellEnd"/>
      <w:r w:rsidRPr="000C3FCF">
        <w:rPr>
          <w:rStyle w:val="normaltextrun"/>
          <w:rFonts w:ascii="Calibri" w:eastAsia="Arial" w:hAnsi="Calibri" w:cs="Calibri"/>
          <w:sz w:val="17"/>
          <w:szCs w:val="17"/>
        </w:rPr>
        <w:t>. Van de opdrachtnemer wordt verwacht dat de projectleider maandelijks aan de Kadaster stuurgroep gaat rapporteren.</w:t>
      </w:r>
      <w:r w:rsidRPr="000C3FCF">
        <w:rPr>
          <w:rStyle w:val="eop"/>
          <w:rFonts w:ascii="Calibri" w:hAnsi="Calibri" w:cs="Calibri"/>
          <w:sz w:val="17"/>
          <w:szCs w:val="17"/>
        </w:rPr>
        <w:t> </w:t>
      </w:r>
    </w:p>
    <w:p w14:paraId="1B52CA2B" w14:textId="77777777" w:rsidR="006D4A3B" w:rsidRPr="000C3FCF" w:rsidRDefault="006D4A3B" w:rsidP="006D4A3B">
      <w:pPr>
        <w:pStyle w:val="paragraph"/>
        <w:spacing w:before="0" w:beforeAutospacing="0" w:after="0" w:afterAutospacing="0"/>
        <w:ind w:left="720"/>
        <w:textAlignment w:val="baseline"/>
        <w:rPr>
          <w:rFonts w:ascii="Calibri" w:hAnsi="Calibri" w:cs="Calibri"/>
          <w:sz w:val="17"/>
          <w:szCs w:val="17"/>
        </w:rPr>
      </w:pPr>
      <w:r w:rsidRPr="000C3FCF">
        <w:rPr>
          <w:rStyle w:val="normaltextrun"/>
          <w:rFonts w:ascii="Calibri" w:eastAsia="Arial" w:hAnsi="Calibri" w:cs="Calibri"/>
          <w:sz w:val="17"/>
          <w:szCs w:val="17"/>
        </w:rPr>
        <w:t xml:space="preserve">De omvang van de opdracht voor het MVP kent een prijsplafond van 900.000,- euro. De opgeleverde code wordt na oplevering beoordeeld door </w:t>
      </w:r>
      <w:hyperlink r:id="rId13" w:tgtFrame="_blank" w:history="1">
        <w:proofErr w:type="spellStart"/>
        <w:r w:rsidRPr="000C3FCF">
          <w:rPr>
            <w:rStyle w:val="normaltextrun"/>
            <w:rFonts w:ascii="Calibri" w:eastAsia="Arial" w:hAnsi="Calibri" w:cs="Calibri"/>
            <w:color w:val="0563C1"/>
            <w:sz w:val="17"/>
            <w:szCs w:val="17"/>
          </w:rPr>
          <w:t>Tiobe</w:t>
        </w:r>
        <w:proofErr w:type="spellEnd"/>
      </w:hyperlink>
      <w:r w:rsidRPr="000C3FCF">
        <w:rPr>
          <w:rStyle w:val="normaltextrun"/>
          <w:rFonts w:ascii="Calibri" w:eastAsia="Arial" w:hAnsi="Calibri" w:cs="Calibri"/>
          <w:sz w:val="17"/>
          <w:szCs w:val="17"/>
        </w:rPr>
        <w:t xml:space="preserve"> en dient minimaal score C te halen.</w:t>
      </w:r>
      <w:r w:rsidRPr="000C3FCF">
        <w:rPr>
          <w:rStyle w:val="eop"/>
          <w:rFonts w:ascii="Calibri" w:hAnsi="Calibri" w:cs="Calibri"/>
          <w:sz w:val="17"/>
          <w:szCs w:val="17"/>
        </w:rPr>
        <w:t> </w:t>
      </w:r>
    </w:p>
    <w:p w14:paraId="52228958" w14:textId="77777777" w:rsidR="006D4A3B" w:rsidRDefault="006D4A3B" w:rsidP="006D4A3B">
      <w:pPr>
        <w:pStyle w:val="paragraph"/>
        <w:spacing w:before="0" w:beforeAutospacing="0" w:after="0" w:afterAutospacing="0"/>
        <w:ind w:left="720"/>
        <w:textAlignment w:val="baseline"/>
        <w:rPr>
          <w:rStyle w:val="eop"/>
          <w:rFonts w:ascii="Calibri" w:hAnsi="Calibri" w:cs="Calibri"/>
          <w:sz w:val="17"/>
          <w:szCs w:val="17"/>
        </w:rPr>
      </w:pPr>
      <w:r w:rsidRPr="000C3FCF">
        <w:rPr>
          <w:rStyle w:val="eop"/>
          <w:rFonts w:ascii="Calibri" w:hAnsi="Calibri" w:cs="Calibri"/>
          <w:sz w:val="17"/>
          <w:szCs w:val="17"/>
        </w:rPr>
        <w:t> </w:t>
      </w:r>
    </w:p>
    <w:p w14:paraId="18221AA2" w14:textId="77777777" w:rsidR="00FE4615" w:rsidRDefault="00FE4615" w:rsidP="006D4A3B">
      <w:pPr>
        <w:pStyle w:val="paragraph"/>
        <w:spacing w:before="0" w:beforeAutospacing="0" w:after="0" w:afterAutospacing="0"/>
        <w:ind w:left="720"/>
        <w:textAlignment w:val="baseline"/>
        <w:rPr>
          <w:rStyle w:val="eop"/>
          <w:rFonts w:ascii="Calibri" w:hAnsi="Calibri" w:cs="Calibri"/>
          <w:sz w:val="17"/>
          <w:szCs w:val="17"/>
        </w:rPr>
      </w:pPr>
    </w:p>
    <w:p w14:paraId="7A40A853" w14:textId="77777777" w:rsidR="00FE4615" w:rsidRDefault="00FE4615" w:rsidP="006D4A3B">
      <w:pPr>
        <w:pStyle w:val="paragraph"/>
        <w:spacing w:before="0" w:beforeAutospacing="0" w:after="0" w:afterAutospacing="0"/>
        <w:ind w:left="720"/>
        <w:textAlignment w:val="baseline"/>
        <w:rPr>
          <w:rStyle w:val="eop"/>
          <w:rFonts w:ascii="Calibri" w:hAnsi="Calibri" w:cs="Calibri"/>
          <w:sz w:val="17"/>
          <w:szCs w:val="17"/>
        </w:rPr>
      </w:pPr>
    </w:p>
    <w:p w14:paraId="477CB292" w14:textId="77777777" w:rsidR="00FE4615" w:rsidRDefault="00FE4615" w:rsidP="006D4A3B">
      <w:pPr>
        <w:pStyle w:val="paragraph"/>
        <w:spacing w:before="0" w:beforeAutospacing="0" w:after="0" w:afterAutospacing="0"/>
        <w:ind w:left="720"/>
        <w:textAlignment w:val="baseline"/>
        <w:rPr>
          <w:rStyle w:val="eop"/>
          <w:rFonts w:ascii="Calibri" w:hAnsi="Calibri" w:cs="Calibri"/>
          <w:sz w:val="17"/>
          <w:szCs w:val="17"/>
        </w:rPr>
      </w:pPr>
    </w:p>
    <w:p w14:paraId="1A109C10" w14:textId="77777777" w:rsidR="00FE4615" w:rsidRPr="000C3FCF" w:rsidRDefault="00FE4615" w:rsidP="006D4A3B">
      <w:pPr>
        <w:pStyle w:val="paragraph"/>
        <w:spacing w:before="0" w:beforeAutospacing="0" w:after="0" w:afterAutospacing="0"/>
        <w:ind w:left="720"/>
        <w:textAlignment w:val="baseline"/>
        <w:rPr>
          <w:rFonts w:ascii="Calibri" w:hAnsi="Calibri" w:cs="Calibri"/>
          <w:sz w:val="17"/>
          <w:szCs w:val="17"/>
        </w:rPr>
      </w:pPr>
    </w:p>
    <w:p w14:paraId="4E12BBF0" w14:textId="77777777" w:rsidR="00FE4615" w:rsidRDefault="00FE4615" w:rsidP="006D4A3B">
      <w:pPr>
        <w:pStyle w:val="paragraph"/>
        <w:spacing w:before="0" w:beforeAutospacing="0" w:after="0" w:afterAutospacing="0"/>
        <w:ind w:left="720"/>
        <w:textAlignment w:val="baseline"/>
        <w:rPr>
          <w:rStyle w:val="normaltextrun"/>
          <w:rFonts w:ascii="Calibri" w:eastAsia="Arial" w:hAnsi="Calibri" w:cs="Calibri"/>
          <w:sz w:val="17"/>
          <w:szCs w:val="17"/>
        </w:rPr>
      </w:pPr>
    </w:p>
    <w:p w14:paraId="633B49ED" w14:textId="77777777" w:rsidR="00394AFC" w:rsidRDefault="00394AFC" w:rsidP="006D4A3B">
      <w:pPr>
        <w:pStyle w:val="paragraph"/>
        <w:spacing w:before="0" w:beforeAutospacing="0" w:after="0" w:afterAutospacing="0"/>
        <w:ind w:left="720"/>
        <w:textAlignment w:val="baseline"/>
        <w:rPr>
          <w:rStyle w:val="normaltextrun"/>
          <w:rFonts w:ascii="Calibri" w:eastAsia="Arial" w:hAnsi="Calibri" w:cs="Calibri"/>
          <w:sz w:val="17"/>
          <w:szCs w:val="17"/>
        </w:rPr>
      </w:pPr>
    </w:p>
    <w:p w14:paraId="11FBD7E1" w14:textId="7A63D6FB" w:rsidR="006D4A3B" w:rsidRPr="000C3FCF" w:rsidRDefault="006D4A3B" w:rsidP="006D4A3B">
      <w:pPr>
        <w:pStyle w:val="paragraph"/>
        <w:spacing w:before="0" w:beforeAutospacing="0" w:after="0" w:afterAutospacing="0"/>
        <w:ind w:left="720"/>
        <w:textAlignment w:val="baseline"/>
        <w:rPr>
          <w:rFonts w:ascii="Calibri" w:hAnsi="Calibri" w:cs="Calibri"/>
          <w:sz w:val="17"/>
          <w:szCs w:val="17"/>
        </w:rPr>
      </w:pPr>
      <w:r w:rsidRPr="000C3FCF">
        <w:rPr>
          <w:rStyle w:val="normaltextrun"/>
          <w:rFonts w:ascii="Calibri" w:eastAsia="Arial" w:hAnsi="Calibri" w:cs="Calibri"/>
          <w:sz w:val="17"/>
          <w:szCs w:val="17"/>
        </w:rPr>
        <w:t>Daarnaast dienst Inschrijver in de offerte het beheer van de gebouwde viewer als optie mee te nemen. En wel in de volgende varianten:</w:t>
      </w:r>
      <w:r w:rsidRPr="000C3FCF">
        <w:rPr>
          <w:rStyle w:val="eop"/>
          <w:rFonts w:ascii="Calibri" w:hAnsi="Calibri" w:cs="Calibri"/>
          <w:sz w:val="17"/>
          <w:szCs w:val="17"/>
        </w:rPr>
        <w:t> </w:t>
      </w:r>
    </w:p>
    <w:p w14:paraId="05957D3A" w14:textId="77777777" w:rsidR="006D4A3B" w:rsidRPr="000C3FCF" w:rsidRDefault="006D4A3B" w:rsidP="006D4A3B">
      <w:pPr>
        <w:pStyle w:val="paragraph"/>
        <w:numPr>
          <w:ilvl w:val="0"/>
          <w:numId w:val="44"/>
        </w:numPr>
        <w:spacing w:before="0" w:beforeAutospacing="0" w:after="0" w:afterAutospacing="0"/>
        <w:ind w:left="1440" w:firstLine="0"/>
        <w:textAlignment w:val="baseline"/>
        <w:rPr>
          <w:rFonts w:ascii="Calibri" w:hAnsi="Calibri" w:cs="Calibri"/>
          <w:sz w:val="17"/>
          <w:szCs w:val="17"/>
        </w:rPr>
      </w:pPr>
      <w:r w:rsidRPr="000C3FCF">
        <w:rPr>
          <w:rStyle w:val="normaltextrun"/>
          <w:rFonts w:ascii="Calibri" w:eastAsia="Arial" w:hAnsi="Calibri" w:cs="Calibri"/>
          <w:sz w:val="17"/>
          <w:szCs w:val="17"/>
        </w:rPr>
        <w:t>De viewer draait in de omgeving van het Kadaster en opdrachtnemer voert het volledige technische applicatie beheer en ontwikkeling uit</w:t>
      </w:r>
      <w:r w:rsidRPr="000C3FCF">
        <w:rPr>
          <w:rStyle w:val="eop"/>
          <w:rFonts w:ascii="Calibri" w:hAnsi="Calibri" w:cs="Calibri"/>
          <w:sz w:val="17"/>
          <w:szCs w:val="17"/>
        </w:rPr>
        <w:t> </w:t>
      </w:r>
    </w:p>
    <w:p w14:paraId="52F1CD2C" w14:textId="77777777" w:rsidR="006D4A3B" w:rsidRPr="000C3FCF" w:rsidRDefault="006D4A3B" w:rsidP="006D4A3B">
      <w:pPr>
        <w:pStyle w:val="paragraph"/>
        <w:numPr>
          <w:ilvl w:val="0"/>
          <w:numId w:val="45"/>
        </w:numPr>
        <w:spacing w:before="0" w:beforeAutospacing="0" w:after="0" w:afterAutospacing="0"/>
        <w:ind w:left="1440" w:firstLine="0"/>
        <w:textAlignment w:val="baseline"/>
        <w:rPr>
          <w:rFonts w:ascii="Calibri" w:hAnsi="Calibri" w:cs="Calibri"/>
          <w:sz w:val="17"/>
          <w:szCs w:val="17"/>
        </w:rPr>
      </w:pPr>
      <w:r w:rsidRPr="000C3FCF">
        <w:rPr>
          <w:rStyle w:val="normaltextrun"/>
          <w:rFonts w:ascii="Calibri" w:eastAsia="Arial" w:hAnsi="Calibri" w:cs="Calibri"/>
          <w:sz w:val="17"/>
          <w:szCs w:val="17"/>
        </w:rPr>
        <w:t>De viewer draait in de omgeving van de opdrachtnemer en hij voert ook het volledige technische applicatie beheer en ontwikkeling uit</w:t>
      </w:r>
      <w:r w:rsidRPr="000C3FCF">
        <w:rPr>
          <w:rStyle w:val="eop"/>
          <w:rFonts w:ascii="Calibri" w:hAnsi="Calibri" w:cs="Calibri"/>
          <w:sz w:val="17"/>
          <w:szCs w:val="17"/>
        </w:rPr>
        <w:t> </w:t>
      </w:r>
    </w:p>
    <w:p w14:paraId="47620E52" w14:textId="5475C838" w:rsidR="006D4A3B" w:rsidRPr="000C3FCF" w:rsidRDefault="006D4A3B" w:rsidP="006D4A3B">
      <w:pPr>
        <w:pStyle w:val="paragraph"/>
        <w:spacing w:before="0" w:beforeAutospacing="0" w:after="0" w:afterAutospacing="0"/>
        <w:ind w:left="720"/>
        <w:textAlignment w:val="baseline"/>
        <w:rPr>
          <w:rFonts w:ascii="Calibri" w:hAnsi="Calibri" w:cs="Calibri"/>
          <w:sz w:val="17"/>
          <w:szCs w:val="17"/>
        </w:rPr>
      </w:pPr>
      <w:r w:rsidRPr="000C3FCF">
        <w:rPr>
          <w:rStyle w:val="scxw97582944"/>
          <w:rFonts w:ascii="Calibri" w:hAnsi="Calibri" w:cs="Calibri"/>
          <w:sz w:val="17"/>
          <w:szCs w:val="17"/>
        </w:rPr>
        <w:t> </w:t>
      </w:r>
      <w:r w:rsidRPr="000C3FCF">
        <w:rPr>
          <w:rFonts w:ascii="Calibri" w:hAnsi="Calibri" w:cs="Calibri"/>
          <w:sz w:val="17"/>
          <w:szCs w:val="17"/>
        </w:rPr>
        <w:br/>
      </w:r>
      <w:r w:rsidRPr="000C3FCF">
        <w:rPr>
          <w:rStyle w:val="normaltextrun"/>
          <w:rFonts w:ascii="Calibri" w:eastAsia="Arial" w:hAnsi="Calibri" w:cs="Calibri"/>
          <w:sz w:val="17"/>
          <w:szCs w:val="17"/>
        </w:rPr>
        <w:t>Bijlage A Functionele specificaties</w:t>
      </w:r>
      <w:r w:rsidRPr="000C3FCF">
        <w:rPr>
          <w:rStyle w:val="scxw97582944"/>
          <w:rFonts w:ascii="Calibri" w:hAnsi="Calibri" w:cs="Calibri"/>
          <w:sz w:val="17"/>
          <w:szCs w:val="17"/>
        </w:rPr>
        <w:t> </w:t>
      </w:r>
      <w:r w:rsidRPr="000C3FCF">
        <w:rPr>
          <w:rFonts w:ascii="Calibri" w:hAnsi="Calibri" w:cs="Calibri"/>
          <w:sz w:val="17"/>
          <w:szCs w:val="17"/>
        </w:rPr>
        <w:br/>
      </w:r>
      <w:r w:rsidRPr="000C3FCF">
        <w:rPr>
          <w:rStyle w:val="normaltextrun"/>
          <w:rFonts w:ascii="Calibri" w:eastAsia="Arial" w:hAnsi="Calibri" w:cs="Calibri"/>
          <w:sz w:val="17"/>
          <w:szCs w:val="17"/>
        </w:rPr>
        <w:t xml:space="preserve">Bijlage B Solution architectuur </w:t>
      </w:r>
      <w:r w:rsidRPr="000C3FCF">
        <w:rPr>
          <w:rStyle w:val="scxw97582944"/>
          <w:rFonts w:ascii="Calibri" w:hAnsi="Calibri" w:cs="Calibri"/>
          <w:sz w:val="17"/>
          <w:szCs w:val="17"/>
        </w:rPr>
        <w:t> </w:t>
      </w:r>
      <w:r w:rsidRPr="000C3FCF">
        <w:rPr>
          <w:rFonts w:ascii="Calibri" w:hAnsi="Calibri" w:cs="Calibri"/>
          <w:sz w:val="17"/>
          <w:szCs w:val="17"/>
        </w:rPr>
        <w:br/>
      </w:r>
      <w:r w:rsidRPr="000C3FCF">
        <w:rPr>
          <w:rStyle w:val="normaltextrun"/>
          <w:rFonts w:ascii="Calibri" w:eastAsia="Arial" w:hAnsi="Calibri" w:cs="Calibri"/>
          <w:sz w:val="17"/>
          <w:szCs w:val="17"/>
        </w:rPr>
        <w:t>Bijlage C Ontwikkelstandaarden en voorschriften</w:t>
      </w:r>
      <w:r w:rsidRPr="000C3FCF">
        <w:rPr>
          <w:rStyle w:val="scxw97582944"/>
          <w:rFonts w:ascii="Calibri" w:hAnsi="Calibri" w:cs="Calibri"/>
          <w:sz w:val="17"/>
          <w:szCs w:val="17"/>
        </w:rPr>
        <w:t> </w:t>
      </w:r>
      <w:r w:rsidRPr="000C3FCF">
        <w:rPr>
          <w:rFonts w:ascii="Calibri" w:hAnsi="Calibri" w:cs="Calibri"/>
          <w:sz w:val="17"/>
          <w:szCs w:val="17"/>
        </w:rPr>
        <w:br/>
      </w:r>
      <w:r w:rsidRPr="000C3FCF">
        <w:rPr>
          <w:rStyle w:val="scxw97582944"/>
          <w:rFonts w:ascii="Calibri" w:hAnsi="Calibri" w:cs="Calibri"/>
          <w:sz w:val="17"/>
          <w:szCs w:val="17"/>
        </w:rPr>
        <w:t> </w:t>
      </w:r>
      <w:r w:rsidRPr="000C3FCF">
        <w:rPr>
          <w:rFonts w:ascii="Calibri" w:hAnsi="Calibri" w:cs="Calibri"/>
          <w:sz w:val="17"/>
          <w:szCs w:val="17"/>
        </w:rPr>
        <w:br/>
      </w:r>
      <w:r w:rsidRPr="000C3FCF">
        <w:rPr>
          <w:rStyle w:val="scxw97582944"/>
          <w:rFonts w:ascii="Calibri" w:hAnsi="Calibri" w:cs="Calibri"/>
          <w:sz w:val="17"/>
          <w:szCs w:val="17"/>
        </w:rPr>
        <w:t> </w:t>
      </w:r>
    </w:p>
    <w:p w14:paraId="17CC3D27" w14:textId="77777777" w:rsidR="006D4A3B" w:rsidRPr="000C3FCF" w:rsidRDefault="006D4A3B" w:rsidP="006D4A3B">
      <w:pPr>
        <w:pStyle w:val="paragraph"/>
        <w:numPr>
          <w:ilvl w:val="0"/>
          <w:numId w:val="46"/>
        </w:numPr>
        <w:spacing w:before="0" w:beforeAutospacing="0" w:after="0" w:afterAutospacing="0"/>
        <w:ind w:left="1080" w:firstLine="0"/>
        <w:textAlignment w:val="baseline"/>
        <w:rPr>
          <w:rFonts w:ascii="Calibri" w:hAnsi="Calibri" w:cs="Calibri"/>
          <w:sz w:val="17"/>
          <w:szCs w:val="17"/>
        </w:rPr>
      </w:pPr>
      <w:r w:rsidRPr="000C3FCF">
        <w:rPr>
          <w:rStyle w:val="normaltextrun"/>
          <w:rFonts w:ascii="Calibri" w:eastAsia="Arial" w:hAnsi="Calibri" w:cs="Calibri"/>
          <w:b/>
          <w:bCs/>
          <w:sz w:val="17"/>
          <w:szCs w:val="17"/>
        </w:rPr>
        <w:t>Kenniscentrum</w:t>
      </w:r>
      <w:r w:rsidRPr="000C3FCF">
        <w:rPr>
          <w:rStyle w:val="scxw97582944"/>
          <w:rFonts w:ascii="Calibri" w:hAnsi="Calibri" w:cs="Calibri"/>
          <w:sz w:val="17"/>
          <w:szCs w:val="17"/>
        </w:rPr>
        <w:t> </w:t>
      </w:r>
      <w:r w:rsidRPr="000C3FCF">
        <w:rPr>
          <w:rFonts w:ascii="Calibri" w:hAnsi="Calibri" w:cs="Calibri"/>
          <w:sz w:val="17"/>
          <w:szCs w:val="17"/>
        </w:rPr>
        <w:br/>
      </w:r>
      <w:r w:rsidRPr="000C3FCF">
        <w:rPr>
          <w:rStyle w:val="eop"/>
          <w:rFonts w:ascii="Calibri" w:hAnsi="Calibri" w:cs="Calibri"/>
          <w:sz w:val="17"/>
          <w:szCs w:val="17"/>
        </w:rPr>
        <w:t> </w:t>
      </w:r>
    </w:p>
    <w:p w14:paraId="1152C116" w14:textId="77777777" w:rsidR="006D4A3B" w:rsidRPr="000C3FCF" w:rsidRDefault="006D4A3B" w:rsidP="006D4A3B">
      <w:pPr>
        <w:pStyle w:val="paragraph"/>
        <w:spacing w:before="0" w:beforeAutospacing="0" w:after="0" w:afterAutospacing="0"/>
        <w:ind w:left="720"/>
        <w:textAlignment w:val="baseline"/>
        <w:rPr>
          <w:rFonts w:ascii="Calibri" w:hAnsi="Calibri" w:cs="Calibri"/>
          <w:sz w:val="17"/>
          <w:szCs w:val="17"/>
        </w:rPr>
      </w:pPr>
      <w:r w:rsidRPr="000C3FCF">
        <w:rPr>
          <w:rStyle w:val="normaltextrun"/>
          <w:rFonts w:ascii="Calibri" w:eastAsia="Arial" w:hAnsi="Calibri" w:cs="Calibri"/>
          <w:sz w:val="17"/>
          <w:szCs w:val="17"/>
        </w:rPr>
        <w:t>Bij het Kadaster is een viewer ontwikkeld en in productie. Deze draait stabiel en naar tevredenheid van de gebruikers. De uitdaging is echter dat het platform waarop deze viewer draait een exotische applicatie is binnen het landschap van het Kadaster, maar wel uitermate geschikt voor deze toepassing. De kennis van dit platform is daardoor maar beperkt aanwezig en bij eventuele verstoringen of aanpassingen lopen de medewerkers tegen kennisbeperkingen aan. Omdat het platform niet breder ingezet gaat worden, wenst het Kadaster niet in te gaan zetten op kennisopbouw. De kennis van de rest van de applicatie is wel breed aanwezig en bestaat ook uit generiekere tooling.</w:t>
      </w:r>
      <w:r w:rsidRPr="000C3FCF">
        <w:rPr>
          <w:rStyle w:val="eop"/>
          <w:rFonts w:ascii="Calibri" w:hAnsi="Calibri" w:cs="Calibri"/>
          <w:sz w:val="17"/>
          <w:szCs w:val="17"/>
        </w:rPr>
        <w:t> </w:t>
      </w:r>
    </w:p>
    <w:p w14:paraId="2EC61A26" w14:textId="77777777" w:rsidR="006D4A3B" w:rsidRPr="000C3FCF" w:rsidRDefault="006D4A3B" w:rsidP="006D4A3B">
      <w:pPr>
        <w:pStyle w:val="paragraph"/>
        <w:spacing w:before="0" w:beforeAutospacing="0" w:after="0" w:afterAutospacing="0"/>
        <w:ind w:left="720"/>
        <w:textAlignment w:val="baseline"/>
        <w:rPr>
          <w:rFonts w:ascii="Calibri" w:hAnsi="Calibri" w:cs="Calibri"/>
          <w:sz w:val="17"/>
          <w:szCs w:val="17"/>
        </w:rPr>
      </w:pPr>
      <w:r w:rsidRPr="000C3FCF">
        <w:rPr>
          <w:rStyle w:val="scxw97582944"/>
          <w:rFonts w:ascii="Calibri" w:hAnsi="Calibri" w:cs="Calibri"/>
          <w:sz w:val="17"/>
          <w:szCs w:val="17"/>
        </w:rPr>
        <w:t> </w:t>
      </w:r>
      <w:r w:rsidRPr="000C3FCF">
        <w:rPr>
          <w:rFonts w:ascii="Calibri" w:hAnsi="Calibri" w:cs="Calibri"/>
          <w:sz w:val="17"/>
          <w:szCs w:val="17"/>
        </w:rPr>
        <w:br/>
      </w:r>
      <w:r w:rsidRPr="000C3FCF">
        <w:rPr>
          <w:rStyle w:val="normaltextrun"/>
          <w:rFonts w:ascii="Calibri" w:eastAsia="Arial" w:hAnsi="Calibri" w:cs="Calibri"/>
          <w:sz w:val="17"/>
          <w:szCs w:val="17"/>
        </w:rPr>
        <w:t>Het Kadaster wenst dus een overeenkomst af te sluiten voor een kenniscentrum waar deze specifieke kennis van dit platform (</w:t>
      </w:r>
      <w:proofErr w:type="spellStart"/>
      <w:r w:rsidRPr="000C3FCF">
        <w:rPr>
          <w:rStyle w:val="spellingerror"/>
          <w:rFonts w:ascii="Calibri" w:hAnsi="Calibri" w:cs="Calibri"/>
          <w:sz w:val="17"/>
          <w:szCs w:val="17"/>
        </w:rPr>
        <w:t>Inflatix</w:t>
      </w:r>
      <w:proofErr w:type="spellEnd"/>
      <w:r w:rsidRPr="000C3FCF">
        <w:rPr>
          <w:rStyle w:val="normaltextrun"/>
          <w:rFonts w:ascii="Calibri" w:eastAsia="Arial" w:hAnsi="Calibri" w:cs="Calibri"/>
          <w:sz w:val="17"/>
          <w:szCs w:val="17"/>
        </w:rPr>
        <w:t xml:space="preserve">) snel beschikbaar is. De leverancier hiervan dient bekend te zijn met de implementatie en het applicatielandschap van het Kadaster. </w:t>
      </w:r>
      <w:r w:rsidRPr="000C3FCF">
        <w:rPr>
          <w:rStyle w:val="scxw97582944"/>
          <w:rFonts w:ascii="Calibri" w:hAnsi="Calibri" w:cs="Calibri"/>
          <w:sz w:val="17"/>
          <w:szCs w:val="17"/>
        </w:rPr>
        <w:t> </w:t>
      </w:r>
      <w:r w:rsidRPr="000C3FCF">
        <w:rPr>
          <w:rFonts w:ascii="Calibri" w:hAnsi="Calibri" w:cs="Calibri"/>
          <w:sz w:val="17"/>
          <w:szCs w:val="17"/>
        </w:rPr>
        <w:br/>
      </w:r>
      <w:r w:rsidRPr="000C3FCF">
        <w:rPr>
          <w:rStyle w:val="normaltextrun"/>
          <w:rFonts w:ascii="Calibri" w:eastAsia="Arial" w:hAnsi="Calibri" w:cs="Calibri"/>
          <w:sz w:val="17"/>
          <w:szCs w:val="17"/>
        </w:rPr>
        <w:t>De inschatting is dat er 200-500 uur per jaar nodig zal zijn. Zonder dat er bekend is in welke periode.</w:t>
      </w:r>
      <w:r w:rsidRPr="000C3FCF">
        <w:rPr>
          <w:rStyle w:val="eop"/>
          <w:rFonts w:ascii="Calibri" w:hAnsi="Calibri" w:cs="Calibri"/>
          <w:sz w:val="17"/>
          <w:szCs w:val="17"/>
        </w:rPr>
        <w:t> </w:t>
      </w:r>
    </w:p>
    <w:p w14:paraId="00E5DD47" w14:textId="77777777" w:rsidR="006D4A3B" w:rsidRPr="000C3FCF" w:rsidRDefault="006D4A3B" w:rsidP="006D4A3B">
      <w:pPr>
        <w:pStyle w:val="paragraph"/>
        <w:spacing w:before="0" w:beforeAutospacing="0" w:after="0" w:afterAutospacing="0"/>
        <w:ind w:left="720"/>
        <w:textAlignment w:val="baseline"/>
        <w:rPr>
          <w:rFonts w:ascii="Calibri" w:hAnsi="Calibri" w:cs="Calibri"/>
          <w:sz w:val="17"/>
          <w:szCs w:val="17"/>
        </w:rPr>
      </w:pPr>
      <w:r w:rsidRPr="000C3FCF">
        <w:rPr>
          <w:rStyle w:val="eop"/>
          <w:rFonts w:ascii="Calibri" w:hAnsi="Calibri" w:cs="Calibri"/>
          <w:sz w:val="17"/>
          <w:szCs w:val="17"/>
        </w:rPr>
        <w:t> </w:t>
      </w:r>
    </w:p>
    <w:p w14:paraId="0D66AC7C" w14:textId="77777777" w:rsidR="006D4A3B" w:rsidRPr="000C3FCF" w:rsidRDefault="006D4A3B" w:rsidP="006D4A3B">
      <w:pPr>
        <w:pStyle w:val="paragraph"/>
        <w:spacing w:before="0" w:beforeAutospacing="0" w:after="0" w:afterAutospacing="0"/>
        <w:ind w:left="720"/>
        <w:textAlignment w:val="baseline"/>
        <w:rPr>
          <w:rFonts w:asciiTheme="minorHAnsi" w:hAnsiTheme="minorHAnsi" w:cstheme="minorHAnsi"/>
          <w:sz w:val="17"/>
          <w:szCs w:val="17"/>
        </w:rPr>
      </w:pPr>
      <w:r w:rsidRPr="000C3FCF">
        <w:rPr>
          <w:rStyle w:val="normaltextrun"/>
          <w:rFonts w:asciiTheme="minorHAnsi" w:eastAsia="Arial" w:hAnsiTheme="minorHAnsi" w:cstheme="minorHAnsi"/>
          <w:sz w:val="17"/>
          <w:szCs w:val="17"/>
        </w:rPr>
        <w:t>Het Kadaster wenst een offerte van Inschrijver hoe zij deze kennis en expertise kunnen aanbieden. Geborgd moet zijn dat Inschrijver op de hoogte is en blijft van de Kadaster omgeving en de expertise binnen 5 werkdagen beschikbaar heeft na het verzoek van het Kadaster.</w:t>
      </w:r>
      <w:r w:rsidRPr="000C3FCF">
        <w:rPr>
          <w:rStyle w:val="eop"/>
          <w:rFonts w:asciiTheme="minorHAnsi" w:hAnsiTheme="minorHAnsi" w:cstheme="minorHAnsi"/>
          <w:sz w:val="17"/>
          <w:szCs w:val="17"/>
        </w:rPr>
        <w:t> </w:t>
      </w:r>
    </w:p>
    <w:p w14:paraId="36F3D3A9" w14:textId="77777777" w:rsidR="006D4A3B" w:rsidRPr="000C3FCF" w:rsidRDefault="006D4A3B" w:rsidP="006D4A3B">
      <w:pPr>
        <w:pStyle w:val="paragraph"/>
        <w:spacing w:before="0" w:beforeAutospacing="0" w:after="0" w:afterAutospacing="0"/>
        <w:ind w:left="720"/>
        <w:textAlignment w:val="baseline"/>
        <w:rPr>
          <w:rFonts w:asciiTheme="minorHAnsi" w:hAnsiTheme="minorHAnsi" w:cstheme="minorHAnsi"/>
          <w:sz w:val="17"/>
          <w:szCs w:val="17"/>
        </w:rPr>
      </w:pPr>
      <w:r w:rsidRPr="000C3FCF">
        <w:rPr>
          <w:rStyle w:val="eop"/>
          <w:rFonts w:asciiTheme="minorHAnsi" w:hAnsiTheme="minorHAnsi" w:cstheme="minorHAnsi"/>
          <w:sz w:val="17"/>
          <w:szCs w:val="17"/>
        </w:rPr>
        <w:t> </w:t>
      </w:r>
    </w:p>
    <w:p w14:paraId="300FC94F" w14:textId="3143D4B0" w:rsidR="00D745ED" w:rsidRDefault="006D4A3B" w:rsidP="00E72529">
      <w:pPr>
        <w:pStyle w:val="paragraph"/>
        <w:spacing w:before="0" w:beforeAutospacing="0" w:after="0" w:afterAutospacing="0"/>
        <w:ind w:left="720"/>
        <w:textAlignment w:val="baseline"/>
      </w:pPr>
      <w:r w:rsidRPr="000C3FCF">
        <w:rPr>
          <w:rStyle w:val="normaltextrun"/>
          <w:rFonts w:asciiTheme="minorHAnsi" w:eastAsia="Arial" w:hAnsiTheme="minorHAnsi" w:cstheme="minorHAnsi"/>
          <w:sz w:val="17"/>
          <w:szCs w:val="17"/>
        </w:rPr>
        <w:t>Het Kadaster wenst de overeenkomst voor dit kenniscentrum af te sluiten voor de duur van 4 jaar.</w:t>
      </w:r>
    </w:p>
    <w:sectPr w:rsidR="00D745ED">
      <w:headerReference w:type="even" r:id="rId14"/>
      <w:headerReference w:type="default" r:id="rId15"/>
      <w:headerReference w:type="first" r:id="rId16"/>
      <w:pgSz w:w="12240" w:h="15840"/>
      <w:pgMar w:top="1360" w:right="1938" w:bottom="1567" w:left="187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33CE6" w14:textId="77777777" w:rsidR="00027BDE" w:rsidRDefault="00027BDE">
      <w:pPr>
        <w:spacing w:after="0" w:line="240" w:lineRule="auto"/>
      </w:pPr>
      <w:r>
        <w:separator/>
      </w:r>
    </w:p>
  </w:endnote>
  <w:endnote w:type="continuationSeparator" w:id="0">
    <w:p w14:paraId="4A20F177" w14:textId="77777777" w:rsidR="00027BDE" w:rsidRDefault="00027BDE">
      <w:pPr>
        <w:spacing w:after="0" w:line="240" w:lineRule="auto"/>
      </w:pPr>
      <w:r>
        <w:continuationSeparator/>
      </w:r>
    </w:p>
  </w:endnote>
  <w:endnote w:type="continuationNotice" w:id="1">
    <w:p w14:paraId="589A48F8" w14:textId="77777777" w:rsidR="00027BDE" w:rsidRDefault="00027B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46897" w14:textId="77777777" w:rsidR="00027BDE" w:rsidRDefault="00027BDE">
      <w:pPr>
        <w:spacing w:after="0" w:line="240" w:lineRule="auto"/>
      </w:pPr>
      <w:r>
        <w:separator/>
      </w:r>
    </w:p>
  </w:footnote>
  <w:footnote w:type="continuationSeparator" w:id="0">
    <w:p w14:paraId="2F8063A5" w14:textId="77777777" w:rsidR="00027BDE" w:rsidRDefault="00027BDE">
      <w:pPr>
        <w:spacing w:after="0" w:line="240" w:lineRule="auto"/>
      </w:pPr>
      <w:r>
        <w:continuationSeparator/>
      </w:r>
    </w:p>
  </w:footnote>
  <w:footnote w:type="continuationNotice" w:id="1">
    <w:p w14:paraId="7C62B984" w14:textId="77777777" w:rsidR="00027BDE" w:rsidRDefault="00027B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36300" w14:textId="4405688A" w:rsidR="00D745ED" w:rsidRDefault="00FC4C08">
    <w:pPr>
      <w:spacing w:after="0"/>
    </w:pPr>
    <w:r>
      <w:rPr>
        <w:noProof/>
      </w:rPr>
      <w:drawing>
        <wp:anchor distT="0" distB="0" distL="114300" distR="114300" simplePos="0" relativeHeight="251658240" behindDoc="0" locked="0" layoutInCell="1" allowOverlap="0" wp14:anchorId="0BA73685" wp14:editId="53F33540">
          <wp:simplePos x="0" y="0"/>
          <wp:positionH relativeFrom="page">
            <wp:posOffset>2787445</wp:posOffset>
          </wp:positionH>
          <wp:positionV relativeFrom="page">
            <wp:posOffset>827159</wp:posOffset>
          </wp:positionV>
          <wp:extent cx="1139952" cy="950976"/>
          <wp:effectExtent l="0" t="0" r="0" b="0"/>
          <wp:wrapSquare wrapText="bothSides"/>
          <wp:docPr id="783" name="Picture 783"/>
          <wp:cNvGraphicFramePr/>
          <a:graphic xmlns:a="http://schemas.openxmlformats.org/drawingml/2006/main">
            <a:graphicData uri="http://schemas.openxmlformats.org/drawingml/2006/picture">
              <pic:pic xmlns:pic="http://schemas.openxmlformats.org/drawingml/2006/picture">
                <pic:nvPicPr>
                  <pic:cNvPr id="783" name="Picture 783"/>
                  <pic:cNvPicPr/>
                </pic:nvPicPr>
                <pic:blipFill>
                  <a:blip r:embed="rId1"/>
                  <a:stretch>
                    <a:fillRect/>
                  </a:stretch>
                </pic:blipFill>
                <pic:spPr>
                  <a:xfrm>
                    <a:off x="0" y="0"/>
                    <a:ext cx="1139952" cy="950976"/>
                  </a:xfrm>
                  <a:prstGeom prst="rect">
                    <a:avLst/>
                  </a:prstGeom>
                </pic:spPr>
              </pic:pic>
            </a:graphicData>
          </a:graphic>
        </wp:anchor>
      </w:drawing>
    </w:r>
    <w:r>
      <w:rPr>
        <w:rFonts w:ascii="Arial" w:eastAsia="Arial" w:hAnsi="Arial" w:cs="Arial"/>
        <w:sz w:val="27"/>
        <w:vertAlign w:val="superscript"/>
      </w:rPr>
      <w:t xml:space="preserve"> </w:t>
    </w:r>
    <w:r w:rsidR="00C90150">
      <w:rPr>
        <w:rFonts w:ascii="Arial" w:eastAsia="Arial" w:hAnsi="Arial" w:cs="Arial"/>
        <w:sz w:val="27"/>
        <w:vertAlign w:val="superscript"/>
        <w:lang w:val="en-US"/>
      </w:rPr>
      <w:t xml:space="preserve">                                                       </w:t>
    </w:r>
    <w:r>
      <w:rPr>
        <w:rFonts w:ascii="Arial" w:eastAsia="Arial" w:hAnsi="Arial" w:cs="Arial"/>
        <w:sz w:val="13"/>
      </w:rPr>
      <w:t xml:space="preserve">Datum </w:t>
    </w:r>
  </w:p>
  <w:p w14:paraId="22CE59FF" w14:textId="091AC96B" w:rsidR="00C90150" w:rsidRPr="00C90150" w:rsidRDefault="00FC4C08" w:rsidP="00C90150">
    <w:pPr>
      <w:spacing w:after="0"/>
      <w:rPr>
        <w:rFonts w:ascii="Arial" w:eastAsia="Arial" w:hAnsi="Arial" w:cs="Arial"/>
        <w:sz w:val="13"/>
        <w:lang w:val="en-US"/>
      </w:rPr>
    </w:pPr>
    <w:r>
      <w:rPr>
        <w:rFonts w:ascii="Arial" w:eastAsia="Arial" w:hAnsi="Arial" w:cs="Arial"/>
        <w:sz w:val="27"/>
        <w:vertAlign w:val="superscript"/>
      </w:rPr>
      <w:t xml:space="preserve"> </w:t>
    </w:r>
    <w:r w:rsidR="00C90150">
      <w:rPr>
        <w:rFonts w:ascii="Arial" w:eastAsia="Arial" w:hAnsi="Arial" w:cs="Arial"/>
        <w:sz w:val="27"/>
        <w:vertAlign w:val="superscript"/>
        <w:lang w:val="en-US"/>
      </w:rPr>
      <w:t xml:space="preserve">                                               </w:t>
    </w:r>
    <w:r w:rsidR="00C90150">
      <w:rPr>
        <w:rFonts w:ascii="Arial" w:eastAsia="Arial" w:hAnsi="Arial" w:cs="Arial"/>
        <w:sz w:val="13"/>
        <w:lang w:val="en-US"/>
      </w:rPr>
      <w:t xml:space="preserve">  </w:t>
    </w:r>
    <w:r>
      <w:rPr>
        <w:rFonts w:ascii="Arial" w:eastAsia="Arial" w:hAnsi="Arial" w:cs="Arial"/>
        <w:sz w:val="13"/>
      </w:rPr>
      <w:t>18 juni 2015</w:t>
    </w:r>
    <w:r w:rsidR="00C90150">
      <w:rPr>
        <w:rFonts w:ascii="Arial" w:eastAsia="Arial" w:hAnsi="Arial" w:cs="Arial"/>
        <w:sz w:val="13"/>
      </w:rPr>
      <w:br/>
    </w:r>
  </w:p>
  <w:p w14:paraId="6977FF65" w14:textId="71429801" w:rsidR="00D745ED" w:rsidRDefault="00FC4C08" w:rsidP="00C90150">
    <w:pPr>
      <w:spacing w:after="44"/>
      <w:ind w:left="2678"/>
    </w:pPr>
    <w:r>
      <w:rPr>
        <w:rFonts w:ascii="Arial" w:eastAsia="Arial" w:hAnsi="Arial" w:cs="Arial"/>
        <w:sz w:val="13"/>
      </w:rPr>
      <w:t xml:space="preserve">Titel </w:t>
    </w:r>
  </w:p>
  <w:p w14:paraId="3B8DA261" w14:textId="77777777" w:rsidR="00D745ED" w:rsidRDefault="00FC4C08" w:rsidP="00C90150">
    <w:pPr>
      <w:spacing w:after="111"/>
      <w:ind w:left="2678" w:right="132"/>
    </w:pPr>
    <w:r>
      <w:rPr>
        <w:rFonts w:ascii="Arial" w:eastAsia="Arial" w:hAnsi="Arial" w:cs="Arial"/>
        <w:sz w:val="13"/>
      </w:rPr>
      <w:t xml:space="preserve">DAP ICT-dienstverlening 2015 -  Uitbesteding </w:t>
    </w:r>
  </w:p>
  <w:p w14:paraId="439B312A" w14:textId="77777777" w:rsidR="00D745ED" w:rsidRDefault="00FC4C08" w:rsidP="00C90150">
    <w:pPr>
      <w:spacing w:after="39"/>
      <w:ind w:left="2678"/>
    </w:pPr>
    <w:r>
      <w:rPr>
        <w:rFonts w:ascii="Arial" w:eastAsia="Arial" w:hAnsi="Arial" w:cs="Arial"/>
        <w:sz w:val="13"/>
      </w:rPr>
      <w:t xml:space="preserve">Blad </w:t>
    </w:r>
  </w:p>
  <w:p w14:paraId="33B9EE80" w14:textId="77777777" w:rsidR="00D745ED" w:rsidRDefault="00FC4C08" w:rsidP="00C90150">
    <w:pPr>
      <w:spacing w:after="0"/>
      <w:ind w:left="2678"/>
    </w:pPr>
    <w:r>
      <w:fldChar w:fldCharType="begin"/>
    </w:r>
    <w:r>
      <w:instrText xml:space="preserve"> PAGE   \* MERGEFORMAT </w:instrText>
    </w:r>
    <w:r>
      <w:fldChar w:fldCharType="separate"/>
    </w:r>
    <w:r>
      <w:rPr>
        <w:rFonts w:ascii="Arial" w:eastAsia="Arial" w:hAnsi="Arial" w:cs="Arial"/>
        <w:sz w:val="13"/>
      </w:rPr>
      <w:t>5</w:t>
    </w:r>
    <w:r>
      <w:rPr>
        <w:rFonts w:ascii="Arial" w:eastAsia="Arial" w:hAnsi="Arial" w:cs="Arial"/>
        <w:sz w:val="13"/>
      </w:rPr>
      <w:fldChar w:fldCharType="end"/>
    </w:r>
    <w:r>
      <w:rPr>
        <w:rFonts w:ascii="Arial" w:eastAsia="Arial" w:hAnsi="Arial" w:cs="Arial"/>
        <w:sz w:val="13"/>
      </w:rPr>
      <w:t xml:space="preserve"> van 25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72B83" w14:textId="5A202ACF" w:rsidR="00D745ED" w:rsidRDefault="00FC4C08" w:rsidP="00680659">
    <w:pPr>
      <w:spacing w:after="0"/>
      <w:ind w:left="4320"/>
    </w:pPr>
    <w:r>
      <w:rPr>
        <w:noProof/>
      </w:rPr>
      <w:drawing>
        <wp:anchor distT="0" distB="0" distL="114300" distR="114300" simplePos="0" relativeHeight="251658241" behindDoc="0" locked="0" layoutInCell="1" allowOverlap="0" wp14:anchorId="3118E029" wp14:editId="318F7D12">
          <wp:simplePos x="0" y="0"/>
          <wp:positionH relativeFrom="page">
            <wp:posOffset>2647950</wp:posOffset>
          </wp:positionH>
          <wp:positionV relativeFrom="topMargin">
            <wp:align>bottom</wp:align>
          </wp:positionV>
          <wp:extent cx="1139952" cy="950976"/>
          <wp:effectExtent l="0" t="0" r="3175" b="1905"/>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783" name="Picture 783"/>
                  <pic:cNvPicPr/>
                </pic:nvPicPr>
                <pic:blipFill>
                  <a:blip r:embed="rId1"/>
                  <a:stretch>
                    <a:fillRect/>
                  </a:stretch>
                </pic:blipFill>
                <pic:spPr>
                  <a:xfrm>
                    <a:off x="0" y="0"/>
                    <a:ext cx="1139952" cy="950976"/>
                  </a:xfrm>
                  <a:prstGeom prst="rect">
                    <a:avLst/>
                  </a:prstGeom>
                </pic:spPr>
              </pic:pic>
            </a:graphicData>
          </a:graphic>
        </wp:anchor>
      </w:drawing>
    </w:r>
    <w:r>
      <w:rPr>
        <w:rFonts w:ascii="Arial" w:eastAsia="Arial" w:hAnsi="Arial" w:cs="Arial"/>
        <w:sz w:val="13"/>
      </w:rPr>
      <w:t>Datum</w:t>
    </w:r>
    <w:r w:rsidR="00ED510B">
      <w:rPr>
        <w:rFonts w:ascii="Arial" w:eastAsia="Arial" w:hAnsi="Arial" w:cs="Arial"/>
        <w:sz w:val="13"/>
      </w:rPr>
      <w:t xml:space="preserve"> </w:t>
    </w:r>
    <w:r w:rsidR="00F56F3F">
      <w:rPr>
        <w:rFonts w:ascii="Arial" w:eastAsia="Arial" w:hAnsi="Arial" w:cs="Arial"/>
        <w:sz w:val="13"/>
      </w:rPr>
      <w:br/>
    </w:r>
    <w:r w:rsidR="00814622">
      <w:rPr>
        <w:rFonts w:ascii="Arial" w:eastAsia="Arial" w:hAnsi="Arial" w:cs="Arial"/>
        <w:sz w:val="13"/>
      </w:rPr>
      <w:t>12</w:t>
    </w:r>
    <w:r w:rsidR="00A566AA">
      <w:rPr>
        <w:rFonts w:ascii="Arial" w:eastAsia="Arial" w:hAnsi="Arial" w:cs="Arial"/>
        <w:sz w:val="13"/>
      </w:rPr>
      <w:t xml:space="preserve"> </w:t>
    </w:r>
    <w:r w:rsidR="00814622">
      <w:rPr>
        <w:rFonts w:ascii="Arial" w:eastAsia="Arial" w:hAnsi="Arial" w:cs="Arial"/>
        <w:sz w:val="13"/>
      </w:rPr>
      <w:t>oktob</w:t>
    </w:r>
    <w:r w:rsidR="00A566AA">
      <w:rPr>
        <w:rFonts w:ascii="Arial" w:eastAsia="Arial" w:hAnsi="Arial" w:cs="Arial"/>
        <w:sz w:val="13"/>
      </w:rPr>
      <w:t>er 2022</w:t>
    </w:r>
    <w:r w:rsidR="00F56F3F">
      <w:rPr>
        <w:rFonts w:ascii="Arial" w:eastAsia="Arial" w:hAnsi="Arial" w:cs="Arial"/>
        <w:sz w:val="13"/>
      </w:rPr>
      <w:br/>
    </w:r>
    <w:r w:rsidR="00680659">
      <w:rPr>
        <w:rFonts w:ascii="Arial" w:eastAsia="Arial" w:hAnsi="Arial" w:cs="Arial"/>
        <w:sz w:val="13"/>
      </w:rPr>
      <w:br/>
    </w:r>
    <w:r>
      <w:rPr>
        <w:rFonts w:ascii="Arial" w:eastAsia="Arial" w:hAnsi="Arial" w:cs="Arial"/>
        <w:sz w:val="13"/>
      </w:rPr>
      <w:t xml:space="preserve">Titel </w:t>
    </w:r>
    <w:r w:rsidR="00F56F3F">
      <w:rPr>
        <w:rFonts w:ascii="Arial" w:eastAsia="Arial" w:hAnsi="Arial" w:cs="Arial"/>
        <w:sz w:val="13"/>
      </w:rPr>
      <w:br/>
    </w:r>
    <w:r>
      <w:rPr>
        <w:rFonts w:ascii="Arial" w:eastAsia="Arial" w:hAnsi="Arial" w:cs="Arial"/>
        <w:sz w:val="13"/>
      </w:rPr>
      <w:t xml:space="preserve">DAP </w:t>
    </w:r>
    <w:r w:rsidR="004729BD">
      <w:rPr>
        <w:rFonts w:ascii="Arial" w:eastAsia="Arial" w:hAnsi="Arial" w:cs="Arial"/>
        <w:sz w:val="13"/>
      </w:rPr>
      <w:t xml:space="preserve">Generieke </w:t>
    </w:r>
    <w:r>
      <w:rPr>
        <w:rFonts w:ascii="Arial" w:eastAsia="Arial" w:hAnsi="Arial" w:cs="Arial"/>
        <w:sz w:val="13"/>
      </w:rPr>
      <w:t xml:space="preserve">dienstverlening </w:t>
    </w:r>
    <w:r w:rsidR="001637B1">
      <w:rPr>
        <w:rFonts w:ascii="Arial" w:eastAsia="Arial" w:hAnsi="Arial" w:cs="Arial"/>
        <w:sz w:val="13"/>
      </w:rPr>
      <w:t xml:space="preserve">IT </w:t>
    </w:r>
    <w:r>
      <w:rPr>
        <w:rFonts w:ascii="Arial" w:eastAsia="Arial" w:hAnsi="Arial" w:cs="Arial"/>
        <w:sz w:val="13"/>
      </w:rPr>
      <w:t>20</w:t>
    </w:r>
    <w:r w:rsidR="004729BD">
      <w:rPr>
        <w:rFonts w:ascii="Arial" w:eastAsia="Arial" w:hAnsi="Arial" w:cs="Arial"/>
        <w:sz w:val="13"/>
      </w:rPr>
      <w:t>22</w:t>
    </w:r>
    <w:r>
      <w:rPr>
        <w:rFonts w:ascii="Arial" w:eastAsia="Arial" w:hAnsi="Arial" w:cs="Arial"/>
        <w:sz w:val="13"/>
      </w:rPr>
      <w:t xml:space="preserve"> </w:t>
    </w:r>
    <w:r w:rsidR="00F56F3F">
      <w:rPr>
        <w:rFonts w:ascii="Arial" w:eastAsia="Arial" w:hAnsi="Arial" w:cs="Arial"/>
        <w:sz w:val="13"/>
      </w:rPr>
      <w:br/>
    </w:r>
    <w:r w:rsidR="00680659">
      <w:br/>
    </w:r>
    <w:r>
      <w:rPr>
        <w:rFonts w:ascii="Arial" w:eastAsia="Arial" w:hAnsi="Arial" w:cs="Arial"/>
        <w:sz w:val="13"/>
      </w:rPr>
      <w:t>Blad</w:t>
    </w:r>
    <w:r w:rsidR="00F56F3F">
      <w:rPr>
        <w:rFonts w:ascii="Arial" w:eastAsia="Arial" w:hAnsi="Arial" w:cs="Arial"/>
        <w:sz w:val="13"/>
      </w:rPr>
      <w:br/>
    </w:r>
    <w:r>
      <w:fldChar w:fldCharType="begin"/>
    </w:r>
    <w:r>
      <w:instrText xml:space="preserve"> PAGE   \* MERGEFORMAT </w:instrText>
    </w:r>
    <w:r>
      <w:fldChar w:fldCharType="separate"/>
    </w:r>
    <w:r>
      <w:rPr>
        <w:rFonts w:ascii="Arial" w:eastAsia="Arial" w:hAnsi="Arial" w:cs="Arial"/>
        <w:sz w:val="13"/>
      </w:rPr>
      <w:t>5</w:t>
    </w:r>
    <w:r>
      <w:rPr>
        <w:rFonts w:ascii="Arial" w:eastAsia="Arial" w:hAnsi="Arial" w:cs="Arial"/>
        <w:sz w:val="13"/>
      </w:rPr>
      <w:fldChar w:fldCharType="end"/>
    </w:r>
    <w:r>
      <w:rPr>
        <w:rFonts w:ascii="Arial" w:eastAsia="Arial" w:hAnsi="Arial" w:cs="Arial"/>
        <w:sz w:val="13"/>
      </w:rPr>
      <w:t xml:space="preserve"> van 2</w:t>
    </w:r>
    <w:r w:rsidR="007F1EB9">
      <w:rPr>
        <w:rFonts w:ascii="Arial" w:eastAsia="Arial" w:hAnsi="Arial" w:cs="Arial"/>
        <w:sz w:val="13"/>
      </w:rPr>
      <w:t>5</w:t>
    </w:r>
    <w:r>
      <w:rPr>
        <w:rFonts w:ascii="Arial" w:eastAsia="Arial" w:hAnsi="Arial" w:cs="Arial"/>
        <w:sz w:val="13"/>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CAC2A" w14:textId="77777777" w:rsidR="00D745ED" w:rsidRDefault="00FC4C08">
    <w:pPr>
      <w:spacing w:after="0"/>
    </w:pPr>
    <w:r>
      <w:rPr>
        <w:noProof/>
      </w:rPr>
      <w:drawing>
        <wp:anchor distT="0" distB="0" distL="114300" distR="114300" simplePos="0" relativeHeight="251658242" behindDoc="0" locked="0" layoutInCell="1" allowOverlap="0" wp14:anchorId="4B5DB2F8" wp14:editId="64A7BF2A">
          <wp:simplePos x="0" y="0"/>
          <wp:positionH relativeFrom="page">
            <wp:posOffset>2743200</wp:posOffset>
          </wp:positionH>
          <wp:positionV relativeFrom="page">
            <wp:posOffset>819912</wp:posOffset>
          </wp:positionV>
          <wp:extent cx="1139952" cy="950976"/>
          <wp:effectExtent l="0" t="0" r="0" b="0"/>
          <wp:wrapSquare wrapText="bothSides"/>
          <wp:docPr id="3" name="Picture 3"/>
          <wp:cNvGraphicFramePr/>
          <a:graphic xmlns:a="http://schemas.openxmlformats.org/drawingml/2006/main">
            <a:graphicData uri="http://schemas.openxmlformats.org/drawingml/2006/picture">
              <pic:pic xmlns:pic="http://schemas.openxmlformats.org/drawingml/2006/picture">
                <pic:nvPicPr>
                  <pic:cNvPr id="783" name="Picture 783"/>
                  <pic:cNvPicPr/>
                </pic:nvPicPr>
                <pic:blipFill>
                  <a:blip r:embed="rId1"/>
                  <a:stretch>
                    <a:fillRect/>
                  </a:stretch>
                </pic:blipFill>
                <pic:spPr>
                  <a:xfrm>
                    <a:off x="0" y="0"/>
                    <a:ext cx="1139952" cy="950976"/>
                  </a:xfrm>
                  <a:prstGeom prst="rect">
                    <a:avLst/>
                  </a:prstGeom>
                </pic:spPr>
              </pic:pic>
            </a:graphicData>
          </a:graphic>
        </wp:anchor>
      </w:drawing>
    </w:r>
    <w:r>
      <w:rPr>
        <w:rFonts w:ascii="Arial" w:eastAsia="Arial" w:hAnsi="Arial" w:cs="Arial"/>
        <w:sz w:val="27"/>
        <w:vertAlign w:val="superscript"/>
      </w:rPr>
      <w:t xml:space="preserve"> </w:t>
    </w:r>
    <w:r>
      <w:rPr>
        <w:rFonts w:ascii="Arial" w:eastAsia="Arial" w:hAnsi="Arial" w:cs="Arial"/>
        <w:sz w:val="13"/>
      </w:rPr>
      <w:t xml:space="preserve">Datum </w:t>
    </w:r>
  </w:p>
  <w:p w14:paraId="1245987C" w14:textId="77777777" w:rsidR="00D745ED" w:rsidRDefault="00FC4C08">
    <w:pPr>
      <w:spacing w:after="0"/>
    </w:pPr>
    <w:r>
      <w:rPr>
        <w:rFonts w:ascii="Arial" w:eastAsia="Arial" w:hAnsi="Arial" w:cs="Arial"/>
        <w:sz w:val="27"/>
        <w:vertAlign w:val="superscript"/>
      </w:rPr>
      <w:t xml:space="preserve"> </w:t>
    </w:r>
    <w:r>
      <w:rPr>
        <w:rFonts w:ascii="Arial" w:eastAsia="Arial" w:hAnsi="Arial" w:cs="Arial"/>
        <w:sz w:val="13"/>
      </w:rPr>
      <w:t xml:space="preserve">18 juni 2015 </w:t>
    </w:r>
  </w:p>
  <w:p w14:paraId="12F77CA1" w14:textId="77777777" w:rsidR="00D745ED" w:rsidRDefault="00FC4C08">
    <w:pPr>
      <w:spacing w:after="44"/>
      <w:ind w:left="2678"/>
      <w:jc w:val="center"/>
    </w:pPr>
    <w:r>
      <w:rPr>
        <w:rFonts w:ascii="Arial" w:eastAsia="Arial" w:hAnsi="Arial" w:cs="Arial"/>
        <w:sz w:val="13"/>
      </w:rPr>
      <w:t xml:space="preserve">Titel </w:t>
    </w:r>
  </w:p>
  <w:p w14:paraId="3B74ED14" w14:textId="77777777" w:rsidR="00D745ED" w:rsidRDefault="00FC4C08">
    <w:pPr>
      <w:spacing w:after="111"/>
      <w:ind w:left="2678" w:right="132"/>
      <w:jc w:val="right"/>
    </w:pPr>
    <w:r>
      <w:rPr>
        <w:rFonts w:ascii="Arial" w:eastAsia="Arial" w:hAnsi="Arial" w:cs="Arial"/>
        <w:sz w:val="13"/>
      </w:rPr>
      <w:t xml:space="preserve">DAP ICT-dienstverlening 2015 -  Uitbesteding </w:t>
    </w:r>
  </w:p>
  <w:p w14:paraId="0FB7E1C6" w14:textId="77777777" w:rsidR="00D745ED" w:rsidRDefault="00FC4C08">
    <w:pPr>
      <w:spacing w:after="39"/>
      <w:ind w:left="2678"/>
      <w:jc w:val="center"/>
    </w:pPr>
    <w:r>
      <w:rPr>
        <w:rFonts w:ascii="Arial" w:eastAsia="Arial" w:hAnsi="Arial" w:cs="Arial"/>
        <w:sz w:val="13"/>
      </w:rPr>
      <w:t xml:space="preserve">Blad </w:t>
    </w:r>
  </w:p>
  <w:p w14:paraId="1C5D23AD" w14:textId="77777777" w:rsidR="00D745ED" w:rsidRDefault="00FC4C08">
    <w:pPr>
      <w:spacing w:after="0"/>
      <w:ind w:left="2678"/>
      <w:jc w:val="center"/>
    </w:pPr>
    <w:r>
      <w:fldChar w:fldCharType="begin"/>
    </w:r>
    <w:r>
      <w:instrText xml:space="preserve"> PAGE   \* MERGEFORMAT </w:instrText>
    </w:r>
    <w:r>
      <w:fldChar w:fldCharType="separate"/>
    </w:r>
    <w:r>
      <w:rPr>
        <w:rFonts w:ascii="Arial" w:eastAsia="Arial" w:hAnsi="Arial" w:cs="Arial"/>
        <w:sz w:val="13"/>
      </w:rPr>
      <w:t>5</w:t>
    </w:r>
    <w:r>
      <w:rPr>
        <w:rFonts w:ascii="Arial" w:eastAsia="Arial" w:hAnsi="Arial" w:cs="Arial"/>
        <w:sz w:val="13"/>
      </w:rPr>
      <w:fldChar w:fldCharType="end"/>
    </w:r>
    <w:r>
      <w:rPr>
        <w:rFonts w:ascii="Arial" w:eastAsia="Arial" w:hAnsi="Arial" w:cs="Arial"/>
        <w:sz w:val="13"/>
      </w:rPr>
      <w:t xml:space="preserve"> van 25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C55D8"/>
    <w:multiLevelType w:val="hybridMultilevel"/>
    <w:tmpl w:val="21C87E78"/>
    <w:lvl w:ilvl="0" w:tplc="444A1644">
      <w:start w:val="1"/>
      <w:numFmt w:val="bullet"/>
      <w:lvlText w:val="•"/>
      <w:lvlJc w:val="left"/>
      <w:pPr>
        <w:ind w:left="614"/>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92E8618C">
      <w:start w:val="1"/>
      <w:numFmt w:val="bullet"/>
      <w:lvlText w:val="o"/>
      <w:lvlJc w:val="left"/>
      <w:pPr>
        <w:ind w:left="138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2" w:tplc="D13431FA">
      <w:start w:val="1"/>
      <w:numFmt w:val="bullet"/>
      <w:lvlText w:val="▪"/>
      <w:lvlJc w:val="left"/>
      <w:pPr>
        <w:ind w:left="210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3" w:tplc="97D67596">
      <w:start w:val="1"/>
      <w:numFmt w:val="bullet"/>
      <w:lvlText w:val="•"/>
      <w:lvlJc w:val="left"/>
      <w:pPr>
        <w:ind w:left="282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9496B74C">
      <w:start w:val="1"/>
      <w:numFmt w:val="bullet"/>
      <w:lvlText w:val="o"/>
      <w:lvlJc w:val="left"/>
      <w:pPr>
        <w:ind w:left="354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5" w:tplc="6CFA4EE4">
      <w:start w:val="1"/>
      <w:numFmt w:val="bullet"/>
      <w:lvlText w:val="▪"/>
      <w:lvlJc w:val="left"/>
      <w:pPr>
        <w:ind w:left="426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6" w:tplc="FBE2AC5C">
      <w:start w:val="1"/>
      <w:numFmt w:val="bullet"/>
      <w:lvlText w:val="•"/>
      <w:lvlJc w:val="left"/>
      <w:pPr>
        <w:ind w:left="498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DA767D08">
      <w:start w:val="1"/>
      <w:numFmt w:val="bullet"/>
      <w:lvlText w:val="o"/>
      <w:lvlJc w:val="left"/>
      <w:pPr>
        <w:ind w:left="570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8" w:tplc="3392E26E">
      <w:start w:val="1"/>
      <w:numFmt w:val="bullet"/>
      <w:lvlText w:val="▪"/>
      <w:lvlJc w:val="left"/>
      <w:pPr>
        <w:ind w:left="642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abstractNum>
  <w:abstractNum w:abstractNumId="1" w15:restartNumberingAfterBreak="0">
    <w:nsid w:val="0C250D8C"/>
    <w:multiLevelType w:val="multilevel"/>
    <w:tmpl w:val="EE32A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411608"/>
    <w:multiLevelType w:val="multilevel"/>
    <w:tmpl w:val="DFCC4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CB5EC6"/>
    <w:multiLevelType w:val="multilevel"/>
    <w:tmpl w:val="5A40B5BE"/>
    <w:lvl w:ilvl="0">
      <w:start w:val="1"/>
      <w:numFmt w:val="decimal"/>
      <w:lvlText w:val="%1"/>
      <w:lvlJc w:val="left"/>
      <w:pPr>
        <w:ind w:left="307"/>
      </w:pPr>
      <w:rPr>
        <w:rFonts w:ascii="Calibri" w:eastAsia="Calibri" w:hAnsi="Calibri" w:cs="Calibri"/>
        <w:b/>
        <w:bCs/>
        <w:i w:val="0"/>
        <w:strike w:val="0"/>
        <w:dstrike w:val="0"/>
        <w:color w:val="000000"/>
        <w:sz w:val="17"/>
        <w:szCs w:val="17"/>
        <w:u w:val="none" w:color="000000"/>
        <w:bdr w:val="none" w:sz="0" w:space="0" w:color="auto"/>
        <w:shd w:val="clear" w:color="auto" w:fill="auto"/>
        <w:vertAlign w:val="baseline"/>
      </w:rPr>
    </w:lvl>
    <w:lvl w:ilvl="1">
      <w:start w:val="1"/>
      <w:numFmt w:val="decimal"/>
      <w:lvlText w:val="%1.%2"/>
      <w:lvlJc w:val="left"/>
      <w:pPr>
        <w:ind w:left="149"/>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2">
      <w:start w:val="1"/>
      <w:numFmt w:val="lowerRoman"/>
      <w:lvlText w:val="%3"/>
      <w:lvlJc w:val="left"/>
      <w:pPr>
        <w:ind w:left="1234"/>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3">
      <w:start w:val="1"/>
      <w:numFmt w:val="decimal"/>
      <w:lvlText w:val="%4"/>
      <w:lvlJc w:val="left"/>
      <w:pPr>
        <w:ind w:left="1954"/>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4">
      <w:start w:val="1"/>
      <w:numFmt w:val="lowerLetter"/>
      <w:lvlText w:val="%5"/>
      <w:lvlJc w:val="left"/>
      <w:pPr>
        <w:ind w:left="2674"/>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5">
      <w:start w:val="1"/>
      <w:numFmt w:val="lowerRoman"/>
      <w:lvlText w:val="%6"/>
      <w:lvlJc w:val="left"/>
      <w:pPr>
        <w:ind w:left="3394"/>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6">
      <w:start w:val="1"/>
      <w:numFmt w:val="decimal"/>
      <w:lvlText w:val="%7"/>
      <w:lvlJc w:val="left"/>
      <w:pPr>
        <w:ind w:left="4114"/>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7">
      <w:start w:val="1"/>
      <w:numFmt w:val="lowerLetter"/>
      <w:lvlText w:val="%8"/>
      <w:lvlJc w:val="left"/>
      <w:pPr>
        <w:ind w:left="4834"/>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8">
      <w:start w:val="1"/>
      <w:numFmt w:val="lowerRoman"/>
      <w:lvlText w:val="%9"/>
      <w:lvlJc w:val="left"/>
      <w:pPr>
        <w:ind w:left="5554"/>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abstractNum>
  <w:abstractNum w:abstractNumId="4" w15:restartNumberingAfterBreak="0">
    <w:nsid w:val="0F057226"/>
    <w:multiLevelType w:val="hybridMultilevel"/>
    <w:tmpl w:val="B2529548"/>
    <w:lvl w:ilvl="0" w:tplc="6E76421C">
      <w:start w:val="1"/>
      <w:numFmt w:val="bullet"/>
      <w:lvlText w:val="•"/>
      <w:lvlJc w:val="left"/>
      <w:pPr>
        <w:ind w:left="192"/>
      </w:pPr>
      <w:rPr>
        <w:rFonts w:ascii="Arial" w:eastAsia="Arial" w:hAnsi="Arial" w:cs="Arial"/>
        <w:b w:val="0"/>
        <w:i w:val="0"/>
        <w:strike w:val="0"/>
        <w:dstrike w:val="0"/>
        <w:color w:val="FF0000"/>
        <w:sz w:val="15"/>
        <w:szCs w:val="15"/>
        <w:u w:val="none" w:color="000000"/>
        <w:bdr w:val="none" w:sz="0" w:space="0" w:color="auto"/>
        <w:shd w:val="clear" w:color="auto" w:fill="auto"/>
        <w:vertAlign w:val="baseline"/>
      </w:rPr>
    </w:lvl>
    <w:lvl w:ilvl="1" w:tplc="92C03A2E">
      <w:start w:val="1"/>
      <w:numFmt w:val="bullet"/>
      <w:lvlText w:val="o"/>
      <w:lvlJc w:val="left"/>
      <w:pPr>
        <w:ind w:left="1080"/>
      </w:pPr>
      <w:rPr>
        <w:rFonts w:ascii="Segoe UI Symbol" w:eastAsia="Segoe UI Symbol" w:hAnsi="Segoe UI Symbol" w:cs="Segoe UI Symbol"/>
        <w:b w:val="0"/>
        <w:i w:val="0"/>
        <w:strike w:val="0"/>
        <w:dstrike w:val="0"/>
        <w:color w:val="FF0000"/>
        <w:sz w:val="15"/>
        <w:szCs w:val="15"/>
        <w:u w:val="none" w:color="000000"/>
        <w:bdr w:val="none" w:sz="0" w:space="0" w:color="auto"/>
        <w:shd w:val="clear" w:color="auto" w:fill="auto"/>
        <w:vertAlign w:val="baseline"/>
      </w:rPr>
    </w:lvl>
    <w:lvl w:ilvl="2" w:tplc="7A4637AE">
      <w:start w:val="1"/>
      <w:numFmt w:val="bullet"/>
      <w:lvlText w:val="▪"/>
      <w:lvlJc w:val="left"/>
      <w:pPr>
        <w:ind w:left="1800"/>
      </w:pPr>
      <w:rPr>
        <w:rFonts w:ascii="Segoe UI Symbol" w:eastAsia="Segoe UI Symbol" w:hAnsi="Segoe UI Symbol" w:cs="Segoe UI Symbol"/>
        <w:b w:val="0"/>
        <w:i w:val="0"/>
        <w:strike w:val="0"/>
        <w:dstrike w:val="0"/>
        <w:color w:val="FF0000"/>
        <w:sz w:val="15"/>
        <w:szCs w:val="15"/>
        <w:u w:val="none" w:color="000000"/>
        <w:bdr w:val="none" w:sz="0" w:space="0" w:color="auto"/>
        <w:shd w:val="clear" w:color="auto" w:fill="auto"/>
        <w:vertAlign w:val="baseline"/>
      </w:rPr>
    </w:lvl>
    <w:lvl w:ilvl="3" w:tplc="6066B104">
      <w:start w:val="1"/>
      <w:numFmt w:val="bullet"/>
      <w:lvlText w:val="•"/>
      <w:lvlJc w:val="left"/>
      <w:pPr>
        <w:ind w:left="2520"/>
      </w:pPr>
      <w:rPr>
        <w:rFonts w:ascii="Arial" w:eastAsia="Arial" w:hAnsi="Arial" w:cs="Arial"/>
        <w:b w:val="0"/>
        <w:i w:val="0"/>
        <w:strike w:val="0"/>
        <w:dstrike w:val="0"/>
        <w:color w:val="FF0000"/>
        <w:sz w:val="15"/>
        <w:szCs w:val="15"/>
        <w:u w:val="none" w:color="000000"/>
        <w:bdr w:val="none" w:sz="0" w:space="0" w:color="auto"/>
        <w:shd w:val="clear" w:color="auto" w:fill="auto"/>
        <w:vertAlign w:val="baseline"/>
      </w:rPr>
    </w:lvl>
    <w:lvl w:ilvl="4" w:tplc="51BCF0F6">
      <w:start w:val="1"/>
      <w:numFmt w:val="bullet"/>
      <w:lvlText w:val="o"/>
      <w:lvlJc w:val="left"/>
      <w:pPr>
        <w:ind w:left="3240"/>
      </w:pPr>
      <w:rPr>
        <w:rFonts w:ascii="Segoe UI Symbol" w:eastAsia="Segoe UI Symbol" w:hAnsi="Segoe UI Symbol" w:cs="Segoe UI Symbol"/>
        <w:b w:val="0"/>
        <w:i w:val="0"/>
        <w:strike w:val="0"/>
        <w:dstrike w:val="0"/>
        <w:color w:val="FF0000"/>
        <w:sz w:val="15"/>
        <w:szCs w:val="15"/>
        <w:u w:val="none" w:color="000000"/>
        <w:bdr w:val="none" w:sz="0" w:space="0" w:color="auto"/>
        <w:shd w:val="clear" w:color="auto" w:fill="auto"/>
        <w:vertAlign w:val="baseline"/>
      </w:rPr>
    </w:lvl>
    <w:lvl w:ilvl="5" w:tplc="C0B6BC4A">
      <w:start w:val="1"/>
      <w:numFmt w:val="bullet"/>
      <w:lvlText w:val="▪"/>
      <w:lvlJc w:val="left"/>
      <w:pPr>
        <w:ind w:left="3960"/>
      </w:pPr>
      <w:rPr>
        <w:rFonts w:ascii="Segoe UI Symbol" w:eastAsia="Segoe UI Symbol" w:hAnsi="Segoe UI Symbol" w:cs="Segoe UI Symbol"/>
        <w:b w:val="0"/>
        <w:i w:val="0"/>
        <w:strike w:val="0"/>
        <w:dstrike w:val="0"/>
        <w:color w:val="FF0000"/>
        <w:sz w:val="15"/>
        <w:szCs w:val="15"/>
        <w:u w:val="none" w:color="000000"/>
        <w:bdr w:val="none" w:sz="0" w:space="0" w:color="auto"/>
        <w:shd w:val="clear" w:color="auto" w:fill="auto"/>
        <w:vertAlign w:val="baseline"/>
      </w:rPr>
    </w:lvl>
    <w:lvl w:ilvl="6" w:tplc="198C911A">
      <w:start w:val="1"/>
      <w:numFmt w:val="bullet"/>
      <w:lvlText w:val="•"/>
      <w:lvlJc w:val="left"/>
      <w:pPr>
        <w:ind w:left="4680"/>
      </w:pPr>
      <w:rPr>
        <w:rFonts w:ascii="Arial" w:eastAsia="Arial" w:hAnsi="Arial" w:cs="Arial"/>
        <w:b w:val="0"/>
        <w:i w:val="0"/>
        <w:strike w:val="0"/>
        <w:dstrike w:val="0"/>
        <w:color w:val="FF0000"/>
        <w:sz w:val="15"/>
        <w:szCs w:val="15"/>
        <w:u w:val="none" w:color="000000"/>
        <w:bdr w:val="none" w:sz="0" w:space="0" w:color="auto"/>
        <w:shd w:val="clear" w:color="auto" w:fill="auto"/>
        <w:vertAlign w:val="baseline"/>
      </w:rPr>
    </w:lvl>
    <w:lvl w:ilvl="7" w:tplc="1A86DB24">
      <w:start w:val="1"/>
      <w:numFmt w:val="bullet"/>
      <w:lvlText w:val="o"/>
      <w:lvlJc w:val="left"/>
      <w:pPr>
        <w:ind w:left="5400"/>
      </w:pPr>
      <w:rPr>
        <w:rFonts w:ascii="Segoe UI Symbol" w:eastAsia="Segoe UI Symbol" w:hAnsi="Segoe UI Symbol" w:cs="Segoe UI Symbol"/>
        <w:b w:val="0"/>
        <w:i w:val="0"/>
        <w:strike w:val="0"/>
        <w:dstrike w:val="0"/>
        <w:color w:val="FF0000"/>
        <w:sz w:val="15"/>
        <w:szCs w:val="15"/>
        <w:u w:val="none" w:color="000000"/>
        <w:bdr w:val="none" w:sz="0" w:space="0" w:color="auto"/>
        <w:shd w:val="clear" w:color="auto" w:fill="auto"/>
        <w:vertAlign w:val="baseline"/>
      </w:rPr>
    </w:lvl>
    <w:lvl w:ilvl="8" w:tplc="71FC4278">
      <w:start w:val="1"/>
      <w:numFmt w:val="bullet"/>
      <w:lvlText w:val="▪"/>
      <w:lvlJc w:val="left"/>
      <w:pPr>
        <w:ind w:left="6120"/>
      </w:pPr>
      <w:rPr>
        <w:rFonts w:ascii="Segoe UI Symbol" w:eastAsia="Segoe UI Symbol" w:hAnsi="Segoe UI Symbol" w:cs="Segoe UI Symbol"/>
        <w:b w:val="0"/>
        <w:i w:val="0"/>
        <w:strike w:val="0"/>
        <w:dstrike w:val="0"/>
        <w:color w:val="FF0000"/>
        <w:sz w:val="15"/>
        <w:szCs w:val="15"/>
        <w:u w:val="none" w:color="000000"/>
        <w:bdr w:val="none" w:sz="0" w:space="0" w:color="auto"/>
        <w:shd w:val="clear" w:color="auto" w:fill="auto"/>
        <w:vertAlign w:val="baseline"/>
      </w:rPr>
    </w:lvl>
  </w:abstractNum>
  <w:abstractNum w:abstractNumId="5" w15:restartNumberingAfterBreak="0">
    <w:nsid w:val="1216092A"/>
    <w:multiLevelType w:val="hybridMultilevel"/>
    <w:tmpl w:val="7C2050B2"/>
    <w:lvl w:ilvl="0" w:tplc="343087B4">
      <w:start w:val="1"/>
      <w:numFmt w:val="lowerLetter"/>
      <w:lvlText w:val="%1."/>
      <w:lvlJc w:val="left"/>
      <w:pPr>
        <w:ind w:left="30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75EA15AE">
      <w:start w:val="1"/>
      <w:numFmt w:val="lowerLetter"/>
      <w:lvlText w:val="%2"/>
      <w:lvlJc w:val="left"/>
      <w:pPr>
        <w:ind w:left="108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tplc="1FD20E4A">
      <w:start w:val="1"/>
      <w:numFmt w:val="lowerRoman"/>
      <w:lvlText w:val="%3"/>
      <w:lvlJc w:val="left"/>
      <w:pPr>
        <w:ind w:left="180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tplc="6C405BA4">
      <w:start w:val="1"/>
      <w:numFmt w:val="decimal"/>
      <w:lvlText w:val="%4"/>
      <w:lvlJc w:val="left"/>
      <w:pPr>
        <w:ind w:left="252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23F4C1B2">
      <w:start w:val="1"/>
      <w:numFmt w:val="lowerLetter"/>
      <w:lvlText w:val="%5"/>
      <w:lvlJc w:val="left"/>
      <w:pPr>
        <w:ind w:left="324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tplc="55A28BE6">
      <w:start w:val="1"/>
      <w:numFmt w:val="lowerRoman"/>
      <w:lvlText w:val="%6"/>
      <w:lvlJc w:val="left"/>
      <w:pPr>
        <w:ind w:left="396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tplc="72D4A4DA">
      <w:start w:val="1"/>
      <w:numFmt w:val="decimal"/>
      <w:lvlText w:val="%7"/>
      <w:lvlJc w:val="left"/>
      <w:pPr>
        <w:ind w:left="468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B1D6CB04">
      <w:start w:val="1"/>
      <w:numFmt w:val="lowerLetter"/>
      <w:lvlText w:val="%8"/>
      <w:lvlJc w:val="left"/>
      <w:pPr>
        <w:ind w:left="540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tplc="D41815B6">
      <w:start w:val="1"/>
      <w:numFmt w:val="lowerRoman"/>
      <w:lvlText w:val="%9"/>
      <w:lvlJc w:val="left"/>
      <w:pPr>
        <w:ind w:left="612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6" w15:restartNumberingAfterBreak="0">
    <w:nsid w:val="13944EAC"/>
    <w:multiLevelType w:val="hybridMultilevel"/>
    <w:tmpl w:val="C9FA1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39975E8"/>
    <w:multiLevelType w:val="multilevel"/>
    <w:tmpl w:val="1D884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026BD7"/>
    <w:multiLevelType w:val="hybridMultilevel"/>
    <w:tmpl w:val="C464D2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9240C5"/>
    <w:multiLevelType w:val="hybridMultilevel"/>
    <w:tmpl w:val="07EC53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9712F41"/>
    <w:multiLevelType w:val="hybridMultilevel"/>
    <w:tmpl w:val="32EE3F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2541B"/>
    <w:multiLevelType w:val="hybridMultilevel"/>
    <w:tmpl w:val="BE8A2402"/>
    <w:lvl w:ilvl="0" w:tplc="BDE0BD1E">
      <w:start w:val="1"/>
      <w:numFmt w:val="bullet"/>
      <w:lvlText w:val="•"/>
      <w:lvlJc w:val="left"/>
      <w:pPr>
        <w:ind w:left="307"/>
      </w:pPr>
      <w:rPr>
        <w:rFonts w:ascii="Arial" w:eastAsia="Arial" w:hAnsi="Arial" w:cs="Arial"/>
        <w:b w:val="0"/>
        <w:i w:val="0"/>
        <w:strike w:val="0"/>
        <w:dstrike w:val="0"/>
        <w:color w:val="FF0000"/>
        <w:sz w:val="15"/>
        <w:szCs w:val="15"/>
        <w:u w:val="none" w:color="000000"/>
        <w:bdr w:val="none" w:sz="0" w:space="0" w:color="auto"/>
        <w:shd w:val="clear" w:color="auto" w:fill="auto"/>
        <w:vertAlign w:val="baseline"/>
      </w:rPr>
    </w:lvl>
    <w:lvl w:ilvl="1" w:tplc="A9E0AA6E">
      <w:start w:val="1"/>
      <w:numFmt w:val="bullet"/>
      <w:lvlText w:val="o"/>
      <w:lvlJc w:val="left"/>
      <w:pPr>
        <w:ind w:left="1080"/>
      </w:pPr>
      <w:rPr>
        <w:rFonts w:ascii="Segoe UI Symbol" w:eastAsia="Segoe UI Symbol" w:hAnsi="Segoe UI Symbol" w:cs="Segoe UI Symbol"/>
        <w:b w:val="0"/>
        <w:i w:val="0"/>
        <w:strike w:val="0"/>
        <w:dstrike w:val="0"/>
        <w:color w:val="FF0000"/>
        <w:sz w:val="15"/>
        <w:szCs w:val="15"/>
        <w:u w:val="none" w:color="000000"/>
        <w:bdr w:val="none" w:sz="0" w:space="0" w:color="auto"/>
        <w:shd w:val="clear" w:color="auto" w:fill="auto"/>
        <w:vertAlign w:val="baseline"/>
      </w:rPr>
    </w:lvl>
    <w:lvl w:ilvl="2" w:tplc="D6DC56F4">
      <w:start w:val="1"/>
      <w:numFmt w:val="bullet"/>
      <w:lvlText w:val="▪"/>
      <w:lvlJc w:val="left"/>
      <w:pPr>
        <w:ind w:left="1800"/>
      </w:pPr>
      <w:rPr>
        <w:rFonts w:ascii="Segoe UI Symbol" w:eastAsia="Segoe UI Symbol" w:hAnsi="Segoe UI Symbol" w:cs="Segoe UI Symbol"/>
        <w:b w:val="0"/>
        <w:i w:val="0"/>
        <w:strike w:val="0"/>
        <w:dstrike w:val="0"/>
        <w:color w:val="FF0000"/>
        <w:sz w:val="15"/>
        <w:szCs w:val="15"/>
        <w:u w:val="none" w:color="000000"/>
        <w:bdr w:val="none" w:sz="0" w:space="0" w:color="auto"/>
        <w:shd w:val="clear" w:color="auto" w:fill="auto"/>
        <w:vertAlign w:val="baseline"/>
      </w:rPr>
    </w:lvl>
    <w:lvl w:ilvl="3" w:tplc="2318AAD4">
      <w:start w:val="1"/>
      <w:numFmt w:val="bullet"/>
      <w:lvlText w:val="•"/>
      <w:lvlJc w:val="left"/>
      <w:pPr>
        <w:ind w:left="2520"/>
      </w:pPr>
      <w:rPr>
        <w:rFonts w:ascii="Arial" w:eastAsia="Arial" w:hAnsi="Arial" w:cs="Arial"/>
        <w:b w:val="0"/>
        <w:i w:val="0"/>
        <w:strike w:val="0"/>
        <w:dstrike w:val="0"/>
        <w:color w:val="FF0000"/>
        <w:sz w:val="15"/>
        <w:szCs w:val="15"/>
        <w:u w:val="none" w:color="000000"/>
        <w:bdr w:val="none" w:sz="0" w:space="0" w:color="auto"/>
        <w:shd w:val="clear" w:color="auto" w:fill="auto"/>
        <w:vertAlign w:val="baseline"/>
      </w:rPr>
    </w:lvl>
    <w:lvl w:ilvl="4" w:tplc="0CCAE36E">
      <w:start w:val="1"/>
      <w:numFmt w:val="bullet"/>
      <w:lvlText w:val="o"/>
      <w:lvlJc w:val="left"/>
      <w:pPr>
        <w:ind w:left="3240"/>
      </w:pPr>
      <w:rPr>
        <w:rFonts w:ascii="Segoe UI Symbol" w:eastAsia="Segoe UI Symbol" w:hAnsi="Segoe UI Symbol" w:cs="Segoe UI Symbol"/>
        <w:b w:val="0"/>
        <w:i w:val="0"/>
        <w:strike w:val="0"/>
        <w:dstrike w:val="0"/>
        <w:color w:val="FF0000"/>
        <w:sz w:val="15"/>
        <w:szCs w:val="15"/>
        <w:u w:val="none" w:color="000000"/>
        <w:bdr w:val="none" w:sz="0" w:space="0" w:color="auto"/>
        <w:shd w:val="clear" w:color="auto" w:fill="auto"/>
        <w:vertAlign w:val="baseline"/>
      </w:rPr>
    </w:lvl>
    <w:lvl w:ilvl="5" w:tplc="80D018AC">
      <w:start w:val="1"/>
      <w:numFmt w:val="bullet"/>
      <w:lvlText w:val="▪"/>
      <w:lvlJc w:val="left"/>
      <w:pPr>
        <w:ind w:left="3960"/>
      </w:pPr>
      <w:rPr>
        <w:rFonts w:ascii="Segoe UI Symbol" w:eastAsia="Segoe UI Symbol" w:hAnsi="Segoe UI Symbol" w:cs="Segoe UI Symbol"/>
        <w:b w:val="0"/>
        <w:i w:val="0"/>
        <w:strike w:val="0"/>
        <w:dstrike w:val="0"/>
        <w:color w:val="FF0000"/>
        <w:sz w:val="15"/>
        <w:szCs w:val="15"/>
        <w:u w:val="none" w:color="000000"/>
        <w:bdr w:val="none" w:sz="0" w:space="0" w:color="auto"/>
        <w:shd w:val="clear" w:color="auto" w:fill="auto"/>
        <w:vertAlign w:val="baseline"/>
      </w:rPr>
    </w:lvl>
    <w:lvl w:ilvl="6" w:tplc="C77A25DA">
      <w:start w:val="1"/>
      <w:numFmt w:val="bullet"/>
      <w:lvlText w:val="•"/>
      <w:lvlJc w:val="left"/>
      <w:pPr>
        <w:ind w:left="4680"/>
      </w:pPr>
      <w:rPr>
        <w:rFonts w:ascii="Arial" w:eastAsia="Arial" w:hAnsi="Arial" w:cs="Arial"/>
        <w:b w:val="0"/>
        <w:i w:val="0"/>
        <w:strike w:val="0"/>
        <w:dstrike w:val="0"/>
        <w:color w:val="FF0000"/>
        <w:sz w:val="15"/>
        <w:szCs w:val="15"/>
        <w:u w:val="none" w:color="000000"/>
        <w:bdr w:val="none" w:sz="0" w:space="0" w:color="auto"/>
        <w:shd w:val="clear" w:color="auto" w:fill="auto"/>
        <w:vertAlign w:val="baseline"/>
      </w:rPr>
    </w:lvl>
    <w:lvl w:ilvl="7" w:tplc="74F68A82">
      <w:start w:val="1"/>
      <w:numFmt w:val="bullet"/>
      <w:lvlText w:val="o"/>
      <w:lvlJc w:val="left"/>
      <w:pPr>
        <w:ind w:left="5400"/>
      </w:pPr>
      <w:rPr>
        <w:rFonts w:ascii="Segoe UI Symbol" w:eastAsia="Segoe UI Symbol" w:hAnsi="Segoe UI Symbol" w:cs="Segoe UI Symbol"/>
        <w:b w:val="0"/>
        <w:i w:val="0"/>
        <w:strike w:val="0"/>
        <w:dstrike w:val="0"/>
        <w:color w:val="FF0000"/>
        <w:sz w:val="15"/>
        <w:szCs w:val="15"/>
        <w:u w:val="none" w:color="000000"/>
        <w:bdr w:val="none" w:sz="0" w:space="0" w:color="auto"/>
        <w:shd w:val="clear" w:color="auto" w:fill="auto"/>
        <w:vertAlign w:val="baseline"/>
      </w:rPr>
    </w:lvl>
    <w:lvl w:ilvl="8" w:tplc="038EA202">
      <w:start w:val="1"/>
      <w:numFmt w:val="bullet"/>
      <w:lvlText w:val="▪"/>
      <w:lvlJc w:val="left"/>
      <w:pPr>
        <w:ind w:left="6120"/>
      </w:pPr>
      <w:rPr>
        <w:rFonts w:ascii="Segoe UI Symbol" w:eastAsia="Segoe UI Symbol" w:hAnsi="Segoe UI Symbol" w:cs="Segoe UI Symbol"/>
        <w:b w:val="0"/>
        <w:i w:val="0"/>
        <w:strike w:val="0"/>
        <w:dstrike w:val="0"/>
        <w:color w:val="FF0000"/>
        <w:sz w:val="15"/>
        <w:szCs w:val="15"/>
        <w:u w:val="none" w:color="000000"/>
        <w:bdr w:val="none" w:sz="0" w:space="0" w:color="auto"/>
        <w:shd w:val="clear" w:color="auto" w:fill="auto"/>
        <w:vertAlign w:val="baseline"/>
      </w:rPr>
    </w:lvl>
  </w:abstractNum>
  <w:abstractNum w:abstractNumId="12" w15:restartNumberingAfterBreak="0">
    <w:nsid w:val="223C0BA6"/>
    <w:multiLevelType w:val="hybridMultilevel"/>
    <w:tmpl w:val="365E43BE"/>
    <w:lvl w:ilvl="0" w:tplc="462ED718">
      <w:start w:val="1"/>
      <w:numFmt w:val="decimal"/>
      <w:lvlText w:val="%1."/>
      <w:lvlJc w:val="left"/>
      <w:pPr>
        <w:ind w:left="30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69A44616">
      <w:start w:val="1"/>
      <w:numFmt w:val="lowerLetter"/>
      <w:lvlText w:val="%2"/>
      <w:lvlJc w:val="left"/>
      <w:pPr>
        <w:ind w:left="108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tplc="21005F5E">
      <w:start w:val="1"/>
      <w:numFmt w:val="lowerRoman"/>
      <w:lvlText w:val="%3"/>
      <w:lvlJc w:val="left"/>
      <w:pPr>
        <w:ind w:left="180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tplc="1CD6A404">
      <w:start w:val="1"/>
      <w:numFmt w:val="decimal"/>
      <w:lvlText w:val="%4"/>
      <w:lvlJc w:val="left"/>
      <w:pPr>
        <w:ind w:left="252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DA0CA478">
      <w:start w:val="1"/>
      <w:numFmt w:val="lowerLetter"/>
      <w:lvlText w:val="%5"/>
      <w:lvlJc w:val="left"/>
      <w:pPr>
        <w:ind w:left="324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tplc="3C6205F6">
      <w:start w:val="1"/>
      <w:numFmt w:val="lowerRoman"/>
      <w:lvlText w:val="%6"/>
      <w:lvlJc w:val="left"/>
      <w:pPr>
        <w:ind w:left="396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tplc="16120DF6">
      <w:start w:val="1"/>
      <w:numFmt w:val="decimal"/>
      <w:lvlText w:val="%7"/>
      <w:lvlJc w:val="left"/>
      <w:pPr>
        <w:ind w:left="468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E9ECBD98">
      <w:start w:val="1"/>
      <w:numFmt w:val="lowerLetter"/>
      <w:lvlText w:val="%8"/>
      <w:lvlJc w:val="left"/>
      <w:pPr>
        <w:ind w:left="540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tplc="241A7E08">
      <w:start w:val="1"/>
      <w:numFmt w:val="lowerRoman"/>
      <w:lvlText w:val="%9"/>
      <w:lvlJc w:val="left"/>
      <w:pPr>
        <w:ind w:left="612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13" w15:restartNumberingAfterBreak="0">
    <w:nsid w:val="264B47DC"/>
    <w:multiLevelType w:val="multilevel"/>
    <w:tmpl w:val="083C6A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A8433F"/>
    <w:multiLevelType w:val="multilevel"/>
    <w:tmpl w:val="FDCAC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E179F3"/>
    <w:multiLevelType w:val="hybridMultilevel"/>
    <w:tmpl w:val="44C4729C"/>
    <w:lvl w:ilvl="0" w:tplc="5D088E14">
      <w:start w:val="1"/>
      <w:numFmt w:val="decimal"/>
      <w:lvlText w:val="%1."/>
      <w:lvlJc w:val="left"/>
      <w:pPr>
        <w:ind w:left="30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0F7C88FE">
      <w:start w:val="1"/>
      <w:numFmt w:val="bullet"/>
      <w:lvlText w:val="•"/>
      <w:lvlJc w:val="left"/>
      <w:pPr>
        <w:ind w:left="614"/>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tplc="160406CE">
      <w:start w:val="1"/>
      <w:numFmt w:val="bullet"/>
      <w:lvlText w:val="▪"/>
      <w:lvlJc w:val="left"/>
      <w:pPr>
        <w:ind w:left="138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3" w:tplc="6152102E">
      <w:start w:val="1"/>
      <w:numFmt w:val="bullet"/>
      <w:lvlText w:val="•"/>
      <w:lvlJc w:val="left"/>
      <w:pPr>
        <w:ind w:left="210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FB9064CE">
      <w:start w:val="1"/>
      <w:numFmt w:val="bullet"/>
      <w:lvlText w:val="o"/>
      <w:lvlJc w:val="left"/>
      <w:pPr>
        <w:ind w:left="282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5" w:tplc="CBBEE98A">
      <w:start w:val="1"/>
      <w:numFmt w:val="bullet"/>
      <w:lvlText w:val="▪"/>
      <w:lvlJc w:val="left"/>
      <w:pPr>
        <w:ind w:left="354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6" w:tplc="F6746800">
      <w:start w:val="1"/>
      <w:numFmt w:val="bullet"/>
      <w:lvlText w:val="•"/>
      <w:lvlJc w:val="left"/>
      <w:pPr>
        <w:ind w:left="426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2F2AD116">
      <w:start w:val="1"/>
      <w:numFmt w:val="bullet"/>
      <w:lvlText w:val="o"/>
      <w:lvlJc w:val="left"/>
      <w:pPr>
        <w:ind w:left="498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8" w:tplc="BB820874">
      <w:start w:val="1"/>
      <w:numFmt w:val="bullet"/>
      <w:lvlText w:val="▪"/>
      <w:lvlJc w:val="left"/>
      <w:pPr>
        <w:ind w:left="570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abstractNum>
  <w:abstractNum w:abstractNumId="16" w15:restartNumberingAfterBreak="0">
    <w:nsid w:val="2D781BC8"/>
    <w:multiLevelType w:val="hybridMultilevel"/>
    <w:tmpl w:val="E0ACD798"/>
    <w:lvl w:ilvl="0" w:tplc="92E87262">
      <w:start w:val="1"/>
      <w:numFmt w:val="decimal"/>
      <w:lvlText w:val="%1."/>
      <w:lvlJc w:val="left"/>
      <w:pPr>
        <w:ind w:left="30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9FF4C69C">
      <w:start w:val="1"/>
      <w:numFmt w:val="lowerLetter"/>
      <w:lvlText w:val="%2"/>
      <w:lvlJc w:val="left"/>
      <w:pPr>
        <w:ind w:left="108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tplc="F398C228">
      <w:start w:val="1"/>
      <w:numFmt w:val="lowerRoman"/>
      <w:lvlText w:val="%3"/>
      <w:lvlJc w:val="left"/>
      <w:pPr>
        <w:ind w:left="180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tplc="F4B46792">
      <w:start w:val="1"/>
      <w:numFmt w:val="decimal"/>
      <w:lvlText w:val="%4"/>
      <w:lvlJc w:val="left"/>
      <w:pPr>
        <w:ind w:left="252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C1CAFB8C">
      <w:start w:val="1"/>
      <w:numFmt w:val="lowerLetter"/>
      <w:lvlText w:val="%5"/>
      <w:lvlJc w:val="left"/>
      <w:pPr>
        <w:ind w:left="324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tplc="BC0EEB64">
      <w:start w:val="1"/>
      <w:numFmt w:val="lowerRoman"/>
      <w:lvlText w:val="%6"/>
      <w:lvlJc w:val="left"/>
      <w:pPr>
        <w:ind w:left="396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tplc="E024701C">
      <w:start w:val="1"/>
      <w:numFmt w:val="decimal"/>
      <w:lvlText w:val="%7"/>
      <w:lvlJc w:val="left"/>
      <w:pPr>
        <w:ind w:left="468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61821436">
      <w:start w:val="1"/>
      <w:numFmt w:val="lowerLetter"/>
      <w:lvlText w:val="%8"/>
      <w:lvlJc w:val="left"/>
      <w:pPr>
        <w:ind w:left="540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tplc="A73C4A7E">
      <w:start w:val="1"/>
      <w:numFmt w:val="lowerRoman"/>
      <w:lvlText w:val="%9"/>
      <w:lvlJc w:val="left"/>
      <w:pPr>
        <w:ind w:left="612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17" w15:restartNumberingAfterBreak="0">
    <w:nsid w:val="2FC72229"/>
    <w:multiLevelType w:val="hybridMultilevel"/>
    <w:tmpl w:val="83249C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231332E"/>
    <w:multiLevelType w:val="multilevel"/>
    <w:tmpl w:val="697A03B4"/>
    <w:lvl w:ilvl="0">
      <w:start w:val="2"/>
      <w:numFmt w:val="decimal"/>
      <w:lvlText w:val="%1"/>
      <w:lvlJc w:val="left"/>
      <w:pPr>
        <w:ind w:left="178"/>
      </w:pPr>
      <w:rPr>
        <w:rFonts w:ascii="Calibri" w:eastAsia="Calibri" w:hAnsi="Calibri" w:cs="Calibri"/>
        <w:b/>
        <w:bCs/>
        <w:i w:val="0"/>
        <w:strike w:val="0"/>
        <w:dstrike w:val="0"/>
        <w:color w:val="0000FF"/>
        <w:sz w:val="13"/>
        <w:szCs w:val="13"/>
        <w:u w:val="single" w:color="0000FF"/>
        <w:bdr w:val="none" w:sz="0" w:space="0" w:color="auto"/>
        <w:shd w:val="clear" w:color="auto" w:fill="auto"/>
        <w:vertAlign w:val="baseline"/>
      </w:rPr>
    </w:lvl>
    <w:lvl w:ilvl="1">
      <w:start w:val="1"/>
      <w:numFmt w:val="decimal"/>
      <w:lvlText w:val="%1.%2"/>
      <w:lvlJc w:val="left"/>
      <w:pPr>
        <w:ind w:left="1003"/>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abstractNum>
  <w:abstractNum w:abstractNumId="19" w15:restartNumberingAfterBreak="0">
    <w:nsid w:val="32B919ED"/>
    <w:multiLevelType w:val="hybridMultilevel"/>
    <w:tmpl w:val="796A3432"/>
    <w:lvl w:ilvl="0" w:tplc="A8B0DB9A">
      <w:start w:val="1"/>
      <w:numFmt w:val="bullet"/>
      <w:lvlText w:val="•"/>
      <w:lvlJc w:val="left"/>
      <w:pPr>
        <w:ind w:left="307"/>
      </w:pPr>
      <w:rPr>
        <w:rFonts w:ascii="Arial" w:eastAsia="Arial" w:hAnsi="Arial" w:cs="Arial"/>
        <w:b w:val="0"/>
        <w:i w:val="0"/>
        <w:strike w:val="0"/>
        <w:dstrike w:val="0"/>
        <w:color w:val="FF0000"/>
        <w:sz w:val="15"/>
        <w:szCs w:val="15"/>
        <w:u w:val="none" w:color="000000"/>
        <w:bdr w:val="none" w:sz="0" w:space="0" w:color="auto"/>
        <w:shd w:val="clear" w:color="auto" w:fill="auto"/>
        <w:vertAlign w:val="baseline"/>
      </w:rPr>
    </w:lvl>
    <w:lvl w:ilvl="1" w:tplc="2A6CEF60">
      <w:start w:val="1"/>
      <w:numFmt w:val="bullet"/>
      <w:lvlText w:val="o"/>
      <w:lvlJc w:val="left"/>
      <w:pPr>
        <w:ind w:left="1080"/>
      </w:pPr>
      <w:rPr>
        <w:rFonts w:ascii="Segoe UI Symbol" w:eastAsia="Segoe UI Symbol" w:hAnsi="Segoe UI Symbol" w:cs="Segoe UI Symbol"/>
        <w:b w:val="0"/>
        <w:i w:val="0"/>
        <w:strike w:val="0"/>
        <w:dstrike w:val="0"/>
        <w:color w:val="FF0000"/>
        <w:sz w:val="15"/>
        <w:szCs w:val="15"/>
        <w:u w:val="none" w:color="000000"/>
        <w:bdr w:val="none" w:sz="0" w:space="0" w:color="auto"/>
        <w:shd w:val="clear" w:color="auto" w:fill="auto"/>
        <w:vertAlign w:val="baseline"/>
      </w:rPr>
    </w:lvl>
    <w:lvl w:ilvl="2" w:tplc="EA988E22">
      <w:start w:val="1"/>
      <w:numFmt w:val="bullet"/>
      <w:lvlText w:val="▪"/>
      <w:lvlJc w:val="left"/>
      <w:pPr>
        <w:ind w:left="1800"/>
      </w:pPr>
      <w:rPr>
        <w:rFonts w:ascii="Segoe UI Symbol" w:eastAsia="Segoe UI Symbol" w:hAnsi="Segoe UI Symbol" w:cs="Segoe UI Symbol"/>
        <w:b w:val="0"/>
        <w:i w:val="0"/>
        <w:strike w:val="0"/>
        <w:dstrike w:val="0"/>
        <w:color w:val="FF0000"/>
        <w:sz w:val="15"/>
        <w:szCs w:val="15"/>
        <w:u w:val="none" w:color="000000"/>
        <w:bdr w:val="none" w:sz="0" w:space="0" w:color="auto"/>
        <w:shd w:val="clear" w:color="auto" w:fill="auto"/>
        <w:vertAlign w:val="baseline"/>
      </w:rPr>
    </w:lvl>
    <w:lvl w:ilvl="3" w:tplc="49B0729A">
      <w:start w:val="1"/>
      <w:numFmt w:val="bullet"/>
      <w:lvlText w:val="•"/>
      <w:lvlJc w:val="left"/>
      <w:pPr>
        <w:ind w:left="2520"/>
      </w:pPr>
      <w:rPr>
        <w:rFonts w:ascii="Arial" w:eastAsia="Arial" w:hAnsi="Arial" w:cs="Arial"/>
        <w:b w:val="0"/>
        <w:i w:val="0"/>
        <w:strike w:val="0"/>
        <w:dstrike w:val="0"/>
        <w:color w:val="FF0000"/>
        <w:sz w:val="15"/>
        <w:szCs w:val="15"/>
        <w:u w:val="none" w:color="000000"/>
        <w:bdr w:val="none" w:sz="0" w:space="0" w:color="auto"/>
        <w:shd w:val="clear" w:color="auto" w:fill="auto"/>
        <w:vertAlign w:val="baseline"/>
      </w:rPr>
    </w:lvl>
    <w:lvl w:ilvl="4" w:tplc="E96A36F4">
      <w:start w:val="1"/>
      <w:numFmt w:val="bullet"/>
      <w:lvlText w:val="o"/>
      <w:lvlJc w:val="left"/>
      <w:pPr>
        <w:ind w:left="3240"/>
      </w:pPr>
      <w:rPr>
        <w:rFonts w:ascii="Segoe UI Symbol" w:eastAsia="Segoe UI Symbol" w:hAnsi="Segoe UI Symbol" w:cs="Segoe UI Symbol"/>
        <w:b w:val="0"/>
        <w:i w:val="0"/>
        <w:strike w:val="0"/>
        <w:dstrike w:val="0"/>
        <w:color w:val="FF0000"/>
        <w:sz w:val="15"/>
        <w:szCs w:val="15"/>
        <w:u w:val="none" w:color="000000"/>
        <w:bdr w:val="none" w:sz="0" w:space="0" w:color="auto"/>
        <w:shd w:val="clear" w:color="auto" w:fill="auto"/>
        <w:vertAlign w:val="baseline"/>
      </w:rPr>
    </w:lvl>
    <w:lvl w:ilvl="5" w:tplc="A6A6A54E">
      <w:start w:val="1"/>
      <w:numFmt w:val="bullet"/>
      <w:lvlText w:val="▪"/>
      <w:lvlJc w:val="left"/>
      <w:pPr>
        <w:ind w:left="3960"/>
      </w:pPr>
      <w:rPr>
        <w:rFonts w:ascii="Segoe UI Symbol" w:eastAsia="Segoe UI Symbol" w:hAnsi="Segoe UI Symbol" w:cs="Segoe UI Symbol"/>
        <w:b w:val="0"/>
        <w:i w:val="0"/>
        <w:strike w:val="0"/>
        <w:dstrike w:val="0"/>
        <w:color w:val="FF0000"/>
        <w:sz w:val="15"/>
        <w:szCs w:val="15"/>
        <w:u w:val="none" w:color="000000"/>
        <w:bdr w:val="none" w:sz="0" w:space="0" w:color="auto"/>
        <w:shd w:val="clear" w:color="auto" w:fill="auto"/>
        <w:vertAlign w:val="baseline"/>
      </w:rPr>
    </w:lvl>
    <w:lvl w:ilvl="6" w:tplc="09CC214E">
      <w:start w:val="1"/>
      <w:numFmt w:val="bullet"/>
      <w:lvlText w:val="•"/>
      <w:lvlJc w:val="left"/>
      <w:pPr>
        <w:ind w:left="4680"/>
      </w:pPr>
      <w:rPr>
        <w:rFonts w:ascii="Arial" w:eastAsia="Arial" w:hAnsi="Arial" w:cs="Arial"/>
        <w:b w:val="0"/>
        <w:i w:val="0"/>
        <w:strike w:val="0"/>
        <w:dstrike w:val="0"/>
        <w:color w:val="FF0000"/>
        <w:sz w:val="15"/>
        <w:szCs w:val="15"/>
        <w:u w:val="none" w:color="000000"/>
        <w:bdr w:val="none" w:sz="0" w:space="0" w:color="auto"/>
        <w:shd w:val="clear" w:color="auto" w:fill="auto"/>
        <w:vertAlign w:val="baseline"/>
      </w:rPr>
    </w:lvl>
    <w:lvl w:ilvl="7" w:tplc="EE8E650E">
      <w:start w:val="1"/>
      <w:numFmt w:val="bullet"/>
      <w:lvlText w:val="o"/>
      <w:lvlJc w:val="left"/>
      <w:pPr>
        <w:ind w:left="5400"/>
      </w:pPr>
      <w:rPr>
        <w:rFonts w:ascii="Segoe UI Symbol" w:eastAsia="Segoe UI Symbol" w:hAnsi="Segoe UI Symbol" w:cs="Segoe UI Symbol"/>
        <w:b w:val="0"/>
        <w:i w:val="0"/>
        <w:strike w:val="0"/>
        <w:dstrike w:val="0"/>
        <w:color w:val="FF0000"/>
        <w:sz w:val="15"/>
        <w:szCs w:val="15"/>
        <w:u w:val="none" w:color="000000"/>
        <w:bdr w:val="none" w:sz="0" w:space="0" w:color="auto"/>
        <w:shd w:val="clear" w:color="auto" w:fill="auto"/>
        <w:vertAlign w:val="baseline"/>
      </w:rPr>
    </w:lvl>
    <w:lvl w:ilvl="8" w:tplc="24567A9C">
      <w:start w:val="1"/>
      <w:numFmt w:val="bullet"/>
      <w:lvlText w:val="▪"/>
      <w:lvlJc w:val="left"/>
      <w:pPr>
        <w:ind w:left="6120"/>
      </w:pPr>
      <w:rPr>
        <w:rFonts w:ascii="Segoe UI Symbol" w:eastAsia="Segoe UI Symbol" w:hAnsi="Segoe UI Symbol" w:cs="Segoe UI Symbol"/>
        <w:b w:val="0"/>
        <w:i w:val="0"/>
        <w:strike w:val="0"/>
        <w:dstrike w:val="0"/>
        <w:color w:val="FF0000"/>
        <w:sz w:val="15"/>
        <w:szCs w:val="15"/>
        <w:u w:val="none" w:color="000000"/>
        <w:bdr w:val="none" w:sz="0" w:space="0" w:color="auto"/>
        <w:shd w:val="clear" w:color="auto" w:fill="auto"/>
        <w:vertAlign w:val="baseline"/>
      </w:rPr>
    </w:lvl>
  </w:abstractNum>
  <w:abstractNum w:abstractNumId="20" w15:restartNumberingAfterBreak="0">
    <w:nsid w:val="35E126EF"/>
    <w:multiLevelType w:val="multilevel"/>
    <w:tmpl w:val="C5E0A80E"/>
    <w:lvl w:ilvl="0">
      <w:start w:val="1"/>
      <w:numFmt w:val="decimal"/>
      <w:lvlText w:val="%1"/>
      <w:lvlJc w:val="left"/>
      <w:pPr>
        <w:ind w:left="336"/>
      </w:pPr>
      <w:rPr>
        <w:rFonts w:ascii="Calibri" w:eastAsia="Calibri" w:hAnsi="Calibri" w:cs="Calibri"/>
        <w:b/>
        <w:bCs/>
        <w:i w:val="0"/>
        <w:strike w:val="0"/>
        <w:dstrike w:val="0"/>
        <w:color w:val="0000FF"/>
        <w:sz w:val="19"/>
        <w:szCs w:val="19"/>
        <w:u w:val="single" w:color="0000FF"/>
        <w:bdr w:val="none" w:sz="0" w:space="0" w:color="auto"/>
        <w:shd w:val="clear" w:color="auto" w:fill="auto"/>
        <w:vertAlign w:val="baseline"/>
      </w:rPr>
    </w:lvl>
    <w:lvl w:ilvl="1">
      <w:start w:val="1"/>
      <w:numFmt w:val="decimal"/>
      <w:lvlText w:val="%1.%2"/>
      <w:lvlJc w:val="left"/>
      <w:pPr>
        <w:ind w:left="168"/>
      </w:pPr>
      <w:rPr>
        <w:rFonts w:ascii="Calibri" w:eastAsia="Calibri" w:hAnsi="Calibri" w:cs="Calibri"/>
        <w:b w:val="0"/>
        <w:i w:val="0"/>
        <w:strike w:val="0"/>
        <w:dstrike w:val="0"/>
        <w:color w:val="0000FF"/>
        <w:sz w:val="19"/>
        <w:szCs w:val="19"/>
        <w:u w:val="single" w:color="0000FF"/>
        <w:bdr w:val="none" w:sz="0" w:space="0" w:color="auto"/>
        <w:shd w:val="clear" w:color="auto" w:fill="auto"/>
        <w:vertAlign w:val="baseline"/>
      </w:rPr>
    </w:lvl>
    <w:lvl w:ilvl="2">
      <w:start w:val="1"/>
      <w:numFmt w:val="lowerRoman"/>
      <w:lvlText w:val="%3"/>
      <w:lvlJc w:val="left"/>
      <w:pPr>
        <w:ind w:left="1253"/>
      </w:pPr>
      <w:rPr>
        <w:rFonts w:ascii="Calibri" w:eastAsia="Calibri" w:hAnsi="Calibri" w:cs="Calibri"/>
        <w:b w:val="0"/>
        <w:i w:val="0"/>
        <w:strike w:val="0"/>
        <w:dstrike w:val="0"/>
        <w:color w:val="0000FF"/>
        <w:sz w:val="19"/>
        <w:szCs w:val="19"/>
        <w:u w:val="single" w:color="0000FF"/>
        <w:bdr w:val="none" w:sz="0" w:space="0" w:color="auto"/>
        <w:shd w:val="clear" w:color="auto" w:fill="auto"/>
        <w:vertAlign w:val="baseline"/>
      </w:rPr>
    </w:lvl>
    <w:lvl w:ilvl="3">
      <w:start w:val="1"/>
      <w:numFmt w:val="decimal"/>
      <w:lvlText w:val="%4"/>
      <w:lvlJc w:val="left"/>
      <w:pPr>
        <w:ind w:left="1973"/>
      </w:pPr>
      <w:rPr>
        <w:rFonts w:ascii="Calibri" w:eastAsia="Calibri" w:hAnsi="Calibri" w:cs="Calibri"/>
        <w:b w:val="0"/>
        <w:i w:val="0"/>
        <w:strike w:val="0"/>
        <w:dstrike w:val="0"/>
        <w:color w:val="0000FF"/>
        <w:sz w:val="19"/>
        <w:szCs w:val="19"/>
        <w:u w:val="single" w:color="0000FF"/>
        <w:bdr w:val="none" w:sz="0" w:space="0" w:color="auto"/>
        <w:shd w:val="clear" w:color="auto" w:fill="auto"/>
        <w:vertAlign w:val="baseline"/>
      </w:rPr>
    </w:lvl>
    <w:lvl w:ilvl="4">
      <w:start w:val="1"/>
      <w:numFmt w:val="lowerLetter"/>
      <w:lvlText w:val="%5"/>
      <w:lvlJc w:val="left"/>
      <w:pPr>
        <w:ind w:left="2693"/>
      </w:pPr>
      <w:rPr>
        <w:rFonts w:ascii="Calibri" w:eastAsia="Calibri" w:hAnsi="Calibri" w:cs="Calibri"/>
        <w:b w:val="0"/>
        <w:i w:val="0"/>
        <w:strike w:val="0"/>
        <w:dstrike w:val="0"/>
        <w:color w:val="0000FF"/>
        <w:sz w:val="19"/>
        <w:szCs w:val="19"/>
        <w:u w:val="single" w:color="0000FF"/>
        <w:bdr w:val="none" w:sz="0" w:space="0" w:color="auto"/>
        <w:shd w:val="clear" w:color="auto" w:fill="auto"/>
        <w:vertAlign w:val="baseline"/>
      </w:rPr>
    </w:lvl>
    <w:lvl w:ilvl="5">
      <w:start w:val="1"/>
      <w:numFmt w:val="lowerRoman"/>
      <w:lvlText w:val="%6"/>
      <w:lvlJc w:val="left"/>
      <w:pPr>
        <w:ind w:left="3413"/>
      </w:pPr>
      <w:rPr>
        <w:rFonts w:ascii="Calibri" w:eastAsia="Calibri" w:hAnsi="Calibri" w:cs="Calibri"/>
        <w:b w:val="0"/>
        <w:i w:val="0"/>
        <w:strike w:val="0"/>
        <w:dstrike w:val="0"/>
        <w:color w:val="0000FF"/>
        <w:sz w:val="19"/>
        <w:szCs w:val="19"/>
        <w:u w:val="single" w:color="0000FF"/>
        <w:bdr w:val="none" w:sz="0" w:space="0" w:color="auto"/>
        <w:shd w:val="clear" w:color="auto" w:fill="auto"/>
        <w:vertAlign w:val="baseline"/>
      </w:rPr>
    </w:lvl>
    <w:lvl w:ilvl="6">
      <w:start w:val="1"/>
      <w:numFmt w:val="decimal"/>
      <w:lvlText w:val="%7"/>
      <w:lvlJc w:val="left"/>
      <w:pPr>
        <w:ind w:left="4133"/>
      </w:pPr>
      <w:rPr>
        <w:rFonts w:ascii="Calibri" w:eastAsia="Calibri" w:hAnsi="Calibri" w:cs="Calibri"/>
        <w:b w:val="0"/>
        <w:i w:val="0"/>
        <w:strike w:val="0"/>
        <w:dstrike w:val="0"/>
        <w:color w:val="0000FF"/>
        <w:sz w:val="19"/>
        <w:szCs w:val="19"/>
        <w:u w:val="single" w:color="0000FF"/>
        <w:bdr w:val="none" w:sz="0" w:space="0" w:color="auto"/>
        <w:shd w:val="clear" w:color="auto" w:fill="auto"/>
        <w:vertAlign w:val="baseline"/>
      </w:rPr>
    </w:lvl>
    <w:lvl w:ilvl="7">
      <w:start w:val="1"/>
      <w:numFmt w:val="lowerLetter"/>
      <w:lvlText w:val="%8"/>
      <w:lvlJc w:val="left"/>
      <w:pPr>
        <w:ind w:left="4853"/>
      </w:pPr>
      <w:rPr>
        <w:rFonts w:ascii="Calibri" w:eastAsia="Calibri" w:hAnsi="Calibri" w:cs="Calibri"/>
        <w:b w:val="0"/>
        <w:i w:val="0"/>
        <w:strike w:val="0"/>
        <w:dstrike w:val="0"/>
        <w:color w:val="0000FF"/>
        <w:sz w:val="19"/>
        <w:szCs w:val="19"/>
        <w:u w:val="single" w:color="0000FF"/>
        <w:bdr w:val="none" w:sz="0" w:space="0" w:color="auto"/>
        <w:shd w:val="clear" w:color="auto" w:fill="auto"/>
        <w:vertAlign w:val="baseline"/>
      </w:rPr>
    </w:lvl>
    <w:lvl w:ilvl="8">
      <w:start w:val="1"/>
      <w:numFmt w:val="lowerRoman"/>
      <w:lvlText w:val="%9"/>
      <w:lvlJc w:val="left"/>
      <w:pPr>
        <w:ind w:left="5573"/>
      </w:pPr>
      <w:rPr>
        <w:rFonts w:ascii="Calibri" w:eastAsia="Calibri" w:hAnsi="Calibri" w:cs="Calibri"/>
        <w:b w:val="0"/>
        <w:i w:val="0"/>
        <w:strike w:val="0"/>
        <w:dstrike w:val="0"/>
        <w:color w:val="0000FF"/>
        <w:sz w:val="19"/>
        <w:szCs w:val="19"/>
        <w:u w:val="single" w:color="0000FF"/>
        <w:bdr w:val="none" w:sz="0" w:space="0" w:color="auto"/>
        <w:shd w:val="clear" w:color="auto" w:fill="auto"/>
        <w:vertAlign w:val="baseline"/>
      </w:rPr>
    </w:lvl>
  </w:abstractNum>
  <w:abstractNum w:abstractNumId="21" w15:restartNumberingAfterBreak="0">
    <w:nsid w:val="377F4AC3"/>
    <w:multiLevelType w:val="hybridMultilevel"/>
    <w:tmpl w:val="B4DA89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94124BD"/>
    <w:multiLevelType w:val="hybridMultilevel"/>
    <w:tmpl w:val="4A307E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882759"/>
    <w:multiLevelType w:val="multilevel"/>
    <w:tmpl w:val="6F3A5B92"/>
    <w:lvl w:ilvl="0">
      <w:start w:val="1"/>
      <w:numFmt w:val="decimal"/>
      <w:lvlText w:val="%1"/>
      <w:lvlJc w:val="left"/>
      <w:pPr>
        <w:ind w:left="178"/>
      </w:pPr>
      <w:rPr>
        <w:rFonts w:ascii="Calibri" w:eastAsia="Calibri" w:hAnsi="Calibri" w:cs="Calibri"/>
        <w:b/>
        <w:bCs/>
        <w:i w:val="0"/>
        <w:strike w:val="0"/>
        <w:dstrike w:val="0"/>
        <w:color w:val="0000FF"/>
        <w:sz w:val="13"/>
        <w:szCs w:val="13"/>
        <w:u w:val="single" w:color="0000FF"/>
        <w:bdr w:val="none" w:sz="0" w:space="0" w:color="auto"/>
        <w:shd w:val="clear" w:color="auto" w:fill="auto"/>
        <w:vertAlign w:val="baseline"/>
      </w:rPr>
    </w:lvl>
    <w:lvl w:ilvl="1">
      <w:start w:val="1"/>
      <w:numFmt w:val="decimal"/>
      <w:lvlText w:val="%1.%2"/>
      <w:lvlJc w:val="left"/>
      <w:pPr>
        <w:ind w:left="1003"/>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abstractNum>
  <w:abstractNum w:abstractNumId="24" w15:restartNumberingAfterBreak="0">
    <w:nsid w:val="3ED36044"/>
    <w:multiLevelType w:val="hybridMultilevel"/>
    <w:tmpl w:val="D7DEE878"/>
    <w:lvl w:ilvl="0" w:tplc="EE9A17E0">
      <w:start w:val="1"/>
      <w:numFmt w:val="decimal"/>
      <w:lvlText w:val="%1."/>
      <w:lvlJc w:val="left"/>
      <w:pPr>
        <w:ind w:left="30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3CD4E456">
      <w:start w:val="1"/>
      <w:numFmt w:val="lowerLetter"/>
      <w:lvlText w:val="%2"/>
      <w:lvlJc w:val="left"/>
      <w:pPr>
        <w:ind w:left="108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tplc="6DB6455E">
      <w:start w:val="1"/>
      <w:numFmt w:val="lowerRoman"/>
      <w:lvlText w:val="%3"/>
      <w:lvlJc w:val="left"/>
      <w:pPr>
        <w:ind w:left="180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tplc="A6326EA4">
      <w:start w:val="1"/>
      <w:numFmt w:val="decimal"/>
      <w:lvlText w:val="%4"/>
      <w:lvlJc w:val="left"/>
      <w:pPr>
        <w:ind w:left="252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0726991C">
      <w:start w:val="1"/>
      <w:numFmt w:val="lowerLetter"/>
      <w:lvlText w:val="%5"/>
      <w:lvlJc w:val="left"/>
      <w:pPr>
        <w:ind w:left="324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tplc="6E4A9F4C">
      <w:start w:val="1"/>
      <w:numFmt w:val="lowerRoman"/>
      <w:lvlText w:val="%6"/>
      <w:lvlJc w:val="left"/>
      <w:pPr>
        <w:ind w:left="396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tplc="B5ECB45E">
      <w:start w:val="1"/>
      <w:numFmt w:val="decimal"/>
      <w:lvlText w:val="%7"/>
      <w:lvlJc w:val="left"/>
      <w:pPr>
        <w:ind w:left="468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F8FEBEB4">
      <w:start w:val="1"/>
      <w:numFmt w:val="lowerLetter"/>
      <w:lvlText w:val="%8"/>
      <w:lvlJc w:val="left"/>
      <w:pPr>
        <w:ind w:left="540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tplc="883A8726">
      <w:start w:val="1"/>
      <w:numFmt w:val="lowerRoman"/>
      <w:lvlText w:val="%9"/>
      <w:lvlJc w:val="left"/>
      <w:pPr>
        <w:ind w:left="612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25" w15:restartNumberingAfterBreak="0">
    <w:nsid w:val="3F62466B"/>
    <w:multiLevelType w:val="hybridMultilevel"/>
    <w:tmpl w:val="504AA426"/>
    <w:lvl w:ilvl="0" w:tplc="CE5665A6">
      <w:start w:val="3"/>
      <w:numFmt w:val="decimal"/>
      <w:lvlText w:val="%1."/>
      <w:lvlJc w:val="left"/>
      <w:pPr>
        <w:ind w:left="30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12327C46">
      <w:start w:val="1"/>
      <w:numFmt w:val="lowerLetter"/>
      <w:lvlText w:val="%2"/>
      <w:lvlJc w:val="left"/>
      <w:pPr>
        <w:ind w:left="1169"/>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tplc="0D609F98">
      <w:start w:val="1"/>
      <w:numFmt w:val="lowerRoman"/>
      <w:lvlText w:val="%3"/>
      <w:lvlJc w:val="left"/>
      <w:pPr>
        <w:ind w:left="1889"/>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tplc="37307994">
      <w:start w:val="1"/>
      <w:numFmt w:val="decimal"/>
      <w:lvlText w:val="%4"/>
      <w:lvlJc w:val="left"/>
      <w:pPr>
        <w:ind w:left="2609"/>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BE927C3E">
      <w:start w:val="1"/>
      <w:numFmt w:val="lowerLetter"/>
      <w:lvlText w:val="%5"/>
      <w:lvlJc w:val="left"/>
      <w:pPr>
        <w:ind w:left="3329"/>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tplc="FD1EF776">
      <w:start w:val="1"/>
      <w:numFmt w:val="lowerRoman"/>
      <w:lvlText w:val="%6"/>
      <w:lvlJc w:val="left"/>
      <w:pPr>
        <w:ind w:left="4049"/>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tplc="25BE4EA0">
      <w:start w:val="1"/>
      <w:numFmt w:val="decimal"/>
      <w:lvlText w:val="%7"/>
      <w:lvlJc w:val="left"/>
      <w:pPr>
        <w:ind w:left="4769"/>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C7603278">
      <w:start w:val="1"/>
      <w:numFmt w:val="lowerLetter"/>
      <w:lvlText w:val="%8"/>
      <w:lvlJc w:val="left"/>
      <w:pPr>
        <w:ind w:left="5489"/>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tplc="7A2A0194">
      <w:start w:val="1"/>
      <w:numFmt w:val="lowerRoman"/>
      <w:lvlText w:val="%9"/>
      <w:lvlJc w:val="left"/>
      <w:pPr>
        <w:ind w:left="6209"/>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26" w15:restartNumberingAfterBreak="0">
    <w:nsid w:val="41052C2A"/>
    <w:multiLevelType w:val="hybridMultilevel"/>
    <w:tmpl w:val="21643A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10762E7"/>
    <w:multiLevelType w:val="hybridMultilevel"/>
    <w:tmpl w:val="EC12242E"/>
    <w:lvl w:ilvl="0" w:tplc="40C07260">
      <w:start w:val="1"/>
      <w:numFmt w:val="bullet"/>
      <w:lvlText w:val="•"/>
      <w:lvlJc w:val="left"/>
      <w:pPr>
        <w:ind w:left="614"/>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4FC4AB32">
      <w:start w:val="1"/>
      <w:numFmt w:val="bullet"/>
      <w:lvlText w:val="o"/>
      <w:lvlJc w:val="left"/>
      <w:pPr>
        <w:ind w:left="138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2" w:tplc="12F6BCA2">
      <w:start w:val="1"/>
      <w:numFmt w:val="bullet"/>
      <w:lvlText w:val="▪"/>
      <w:lvlJc w:val="left"/>
      <w:pPr>
        <w:ind w:left="210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3" w:tplc="0BD8CC2A">
      <w:start w:val="1"/>
      <w:numFmt w:val="bullet"/>
      <w:lvlText w:val="•"/>
      <w:lvlJc w:val="left"/>
      <w:pPr>
        <w:ind w:left="282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F31AF80C">
      <w:start w:val="1"/>
      <w:numFmt w:val="bullet"/>
      <w:lvlText w:val="o"/>
      <w:lvlJc w:val="left"/>
      <w:pPr>
        <w:ind w:left="354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5" w:tplc="B024C2CA">
      <w:start w:val="1"/>
      <w:numFmt w:val="bullet"/>
      <w:lvlText w:val="▪"/>
      <w:lvlJc w:val="left"/>
      <w:pPr>
        <w:ind w:left="426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6" w:tplc="4392A57E">
      <w:start w:val="1"/>
      <w:numFmt w:val="bullet"/>
      <w:lvlText w:val="•"/>
      <w:lvlJc w:val="left"/>
      <w:pPr>
        <w:ind w:left="498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6296A430">
      <w:start w:val="1"/>
      <w:numFmt w:val="bullet"/>
      <w:lvlText w:val="o"/>
      <w:lvlJc w:val="left"/>
      <w:pPr>
        <w:ind w:left="570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8" w:tplc="3E243FE4">
      <w:start w:val="1"/>
      <w:numFmt w:val="bullet"/>
      <w:lvlText w:val="▪"/>
      <w:lvlJc w:val="left"/>
      <w:pPr>
        <w:ind w:left="642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abstractNum>
  <w:abstractNum w:abstractNumId="28" w15:restartNumberingAfterBreak="0">
    <w:nsid w:val="426F56C2"/>
    <w:multiLevelType w:val="hybridMultilevel"/>
    <w:tmpl w:val="1CFE9A20"/>
    <w:lvl w:ilvl="0" w:tplc="35964936">
      <w:start w:val="1"/>
      <w:numFmt w:val="decimal"/>
      <w:lvlText w:val="%1."/>
      <w:lvlJc w:val="left"/>
      <w:pPr>
        <w:ind w:left="30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F92CA986">
      <w:start w:val="1"/>
      <w:numFmt w:val="lowerLetter"/>
      <w:lvlText w:val="%2"/>
      <w:lvlJc w:val="left"/>
      <w:pPr>
        <w:ind w:left="138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tplc="E6340310">
      <w:start w:val="1"/>
      <w:numFmt w:val="lowerRoman"/>
      <w:lvlText w:val="%3"/>
      <w:lvlJc w:val="left"/>
      <w:pPr>
        <w:ind w:left="210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tplc="C3AAE6B0">
      <w:start w:val="1"/>
      <w:numFmt w:val="decimal"/>
      <w:lvlText w:val="%4"/>
      <w:lvlJc w:val="left"/>
      <w:pPr>
        <w:ind w:left="282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6ADCE06C">
      <w:start w:val="1"/>
      <w:numFmt w:val="lowerLetter"/>
      <w:lvlText w:val="%5"/>
      <w:lvlJc w:val="left"/>
      <w:pPr>
        <w:ind w:left="354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tplc="1236185A">
      <w:start w:val="1"/>
      <w:numFmt w:val="lowerRoman"/>
      <w:lvlText w:val="%6"/>
      <w:lvlJc w:val="left"/>
      <w:pPr>
        <w:ind w:left="426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tplc="906E30A0">
      <w:start w:val="1"/>
      <w:numFmt w:val="decimal"/>
      <w:lvlText w:val="%7"/>
      <w:lvlJc w:val="left"/>
      <w:pPr>
        <w:ind w:left="498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F260FC64">
      <w:start w:val="1"/>
      <w:numFmt w:val="lowerLetter"/>
      <w:lvlText w:val="%8"/>
      <w:lvlJc w:val="left"/>
      <w:pPr>
        <w:ind w:left="570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tplc="2B0A9FA8">
      <w:start w:val="1"/>
      <w:numFmt w:val="lowerRoman"/>
      <w:lvlText w:val="%9"/>
      <w:lvlJc w:val="left"/>
      <w:pPr>
        <w:ind w:left="642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29" w15:restartNumberingAfterBreak="0">
    <w:nsid w:val="434168CB"/>
    <w:multiLevelType w:val="hybridMultilevel"/>
    <w:tmpl w:val="FFCCF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4E82AC2"/>
    <w:multiLevelType w:val="multilevel"/>
    <w:tmpl w:val="FA9CBB2A"/>
    <w:lvl w:ilvl="0">
      <w:start w:val="1"/>
      <w:numFmt w:val="decimal"/>
      <w:lvlText w:val="%1"/>
      <w:lvlJc w:val="left"/>
      <w:pPr>
        <w:ind w:left="336"/>
      </w:pPr>
      <w:rPr>
        <w:rFonts w:ascii="Calibri" w:eastAsia="Calibri" w:hAnsi="Calibri" w:cs="Calibri"/>
        <w:b/>
        <w:bCs/>
        <w:i w:val="0"/>
        <w:strike w:val="0"/>
        <w:dstrike w:val="0"/>
        <w:color w:val="0000FF"/>
        <w:sz w:val="19"/>
        <w:szCs w:val="19"/>
        <w:u w:val="single" w:color="0000FF"/>
        <w:bdr w:val="none" w:sz="0" w:space="0" w:color="auto"/>
        <w:shd w:val="clear" w:color="auto" w:fill="auto"/>
        <w:vertAlign w:val="baseline"/>
      </w:rPr>
    </w:lvl>
    <w:lvl w:ilvl="1">
      <w:start w:val="1"/>
      <w:numFmt w:val="decimal"/>
      <w:lvlText w:val="%1.%2"/>
      <w:lvlJc w:val="left"/>
      <w:pPr>
        <w:ind w:left="321"/>
      </w:pPr>
      <w:rPr>
        <w:rFonts w:ascii="Calibri" w:eastAsia="Calibri" w:hAnsi="Calibri" w:cs="Calibri"/>
        <w:b w:val="0"/>
        <w:i w:val="0"/>
        <w:strike w:val="0"/>
        <w:dstrike w:val="0"/>
        <w:color w:val="0000FF"/>
        <w:sz w:val="19"/>
        <w:szCs w:val="19"/>
        <w:u w:val="single" w:color="0000FF"/>
        <w:bdr w:val="none" w:sz="0" w:space="0" w:color="auto"/>
        <w:shd w:val="clear" w:color="auto" w:fill="auto"/>
        <w:vertAlign w:val="baseline"/>
      </w:rPr>
    </w:lvl>
    <w:lvl w:ilvl="2">
      <w:start w:val="1"/>
      <w:numFmt w:val="lowerRoman"/>
      <w:lvlText w:val="%3"/>
      <w:lvlJc w:val="left"/>
      <w:pPr>
        <w:ind w:left="1253"/>
      </w:pPr>
      <w:rPr>
        <w:rFonts w:ascii="Calibri" w:eastAsia="Calibri" w:hAnsi="Calibri" w:cs="Calibri"/>
        <w:b w:val="0"/>
        <w:i w:val="0"/>
        <w:strike w:val="0"/>
        <w:dstrike w:val="0"/>
        <w:color w:val="0000FF"/>
        <w:sz w:val="19"/>
        <w:szCs w:val="19"/>
        <w:u w:val="single" w:color="0000FF"/>
        <w:bdr w:val="none" w:sz="0" w:space="0" w:color="auto"/>
        <w:shd w:val="clear" w:color="auto" w:fill="auto"/>
        <w:vertAlign w:val="baseline"/>
      </w:rPr>
    </w:lvl>
    <w:lvl w:ilvl="3">
      <w:start w:val="1"/>
      <w:numFmt w:val="decimal"/>
      <w:lvlText w:val="%4"/>
      <w:lvlJc w:val="left"/>
      <w:pPr>
        <w:ind w:left="1973"/>
      </w:pPr>
      <w:rPr>
        <w:rFonts w:ascii="Calibri" w:eastAsia="Calibri" w:hAnsi="Calibri" w:cs="Calibri"/>
        <w:b w:val="0"/>
        <w:i w:val="0"/>
        <w:strike w:val="0"/>
        <w:dstrike w:val="0"/>
        <w:color w:val="0000FF"/>
        <w:sz w:val="19"/>
        <w:szCs w:val="19"/>
        <w:u w:val="single" w:color="0000FF"/>
        <w:bdr w:val="none" w:sz="0" w:space="0" w:color="auto"/>
        <w:shd w:val="clear" w:color="auto" w:fill="auto"/>
        <w:vertAlign w:val="baseline"/>
      </w:rPr>
    </w:lvl>
    <w:lvl w:ilvl="4">
      <w:start w:val="1"/>
      <w:numFmt w:val="lowerLetter"/>
      <w:lvlText w:val="%5"/>
      <w:lvlJc w:val="left"/>
      <w:pPr>
        <w:ind w:left="2693"/>
      </w:pPr>
      <w:rPr>
        <w:rFonts w:ascii="Calibri" w:eastAsia="Calibri" w:hAnsi="Calibri" w:cs="Calibri"/>
        <w:b w:val="0"/>
        <w:i w:val="0"/>
        <w:strike w:val="0"/>
        <w:dstrike w:val="0"/>
        <w:color w:val="0000FF"/>
        <w:sz w:val="19"/>
        <w:szCs w:val="19"/>
        <w:u w:val="single" w:color="0000FF"/>
        <w:bdr w:val="none" w:sz="0" w:space="0" w:color="auto"/>
        <w:shd w:val="clear" w:color="auto" w:fill="auto"/>
        <w:vertAlign w:val="baseline"/>
      </w:rPr>
    </w:lvl>
    <w:lvl w:ilvl="5">
      <w:start w:val="1"/>
      <w:numFmt w:val="lowerRoman"/>
      <w:lvlText w:val="%6"/>
      <w:lvlJc w:val="left"/>
      <w:pPr>
        <w:ind w:left="3413"/>
      </w:pPr>
      <w:rPr>
        <w:rFonts w:ascii="Calibri" w:eastAsia="Calibri" w:hAnsi="Calibri" w:cs="Calibri"/>
        <w:b w:val="0"/>
        <w:i w:val="0"/>
        <w:strike w:val="0"/>
        <w:dstrike w:val="0"/>
        <w:color w:val="0000FF"/>
        <w:sz w:val="19"/>
        <w:szCs w:val="19"/>
        <w:u w:val="single" w:color="0000FF"/>
        <w:bdr w:val="none" w:sz="0" w:space="0" w:color="auto"/>
        <w:shd w:val="clear" w:color="auto" w:fill="auto"/>
        <w:vertAlign w:val="baseline"/>
      </w:rPr>
    </w:lvl>
    <w:lvl w:ilvl="6">
      <w:start w:val="1"/>
      <w:numFmt w:val="decimal"/>
      <w:lvlText w:val="%7"/>
      <w:lvlJc w:val="left"/>
      <w:pPr>
        <w:ind w:left="4133"/>
      </w:pPr>
      <w:rPr>
        <w:rFonts w:ascii="Calibri" w:eastAsia="Calibri" w:hAnsi="Calibri" w:cs="Calibri"/>
        <w:b w:val="0"/>
        <w:i w:val="0"/>
        <w:strike w:val="0"/>
        <w:dstrike w:val="0"/>
        <w:color w:val="0000FF"/>
        <w:sz w:val="19"/>
        <w:szCs w:val="19"/>
        <w:u w:val="single" w:color="0000FF"/>
        <w:bdr w:val="none" w:sz="0" w:space="0" w:color="auto"/>
        <w:shd w:val="clear" w:color="auto" w:fill="auto"/>
        <w:vertAlign w:val="baseline"/>
      </w:rPr>
    </w:lvl>
    <w:lvl w:ilvl="7">
      <w:start w:val="1"/>
      <w:numFmt w:val="lowerLetter"/>
      <w:lvlText w:val="%8"/>
      <w:lvlJc w:val="left"/>
      <w:pPr>
        <w:ind w:left="4853"/>
      </w:pPr>
      <w:rPr>
        <w:rFonts w:ascii="Calibri" w:eastAsia="Calibri" w:hAnsi="Calibri" w:cs="Calibri"/>
        <w:b w:val="0"/>
        <w:i w:val="0"/>
        <w:strike w:val="0"/>
        <w:dstrike w:val="0"/>
        <w:color w:val="0000FF"/>
        <w:sz w:val="19"/>
        <w:szCs w:val="19"/>
        <w:u w:val="single" w:color="0000FF"/>
        <w:bdr w:val="none" w:sz="0" w:space="0" w:color="auto"/>
        <w:shd w:val="clear" w:color="auto" w:fill="auto"/>
        <w:vertAlign w:val="baseline"/>
      </w:rPr>
    </w:lvl>
    <w:lvl w:ilvl="8">
      <w:start w:val="1"/>
      <w:numFmt w:val="lowerRoman"/>
      <w:lvlText w:val="%9"/>
      <w:lvlJc w:val="left"/>
      <w:pPr>
        <w:ind w:left="5573"/>
      </w:pPr>
      <w:rPr>
        <w:rFonts w:ascii="Calibri" w:eastAsia="Calibri" w:hAnsi="Calibri" w:cs="Calibri"/>
        <w:b w:val="0"/>
        <w:i w:val="0"/>
        <w:strike w:val="0"/>
        <w:dstrike w:val="0"/>
        <w:color w:val="0000FF"/>
        <w:sz w:val="19"/>
        <w:szCs w:val="19"/>
        <w:u w:val="single" w:color="0000FF"/>
        <w:bdr w:val="none" w:sz="0" w:space="0" w:color="auto"/>
        <w:shd w:val="clear" w:color="auto" w:fill="auto"/>
        <w:vertAlign w:val="baseline"/>
      </w:rPr>
    </w:lvl>
  </w:abstractNum>
  <w:abstractNum w:abstractNumId="31" w15:restartNumberingAfterBreak="0">
    <w:nsid w:val="51992F02"/>
    <w:multiLevelType w:val="multilevel"/>
    <w:tmpl w:val="2C8A29A0"/>
    <w:lvl w:ilvl="0">
      <w:start w:val="1"/>
      <w:numFmt w:val="decimal"/>
      <w:lvlText w:val="%1"/>
      <w:lvlJc w:val="left"/>
      <w:pPr>
        <w:ind w:left="36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1">
      <w:start w:val="1"/>
      <w:numFmt w:val="decimal"/>
      <w:lvlRestart w:val="0"/>
      <w:lvlText w:val="%1.%2"/>
      <w:lvlJc w:val="left"/>
      <w:pPr>
        <w:ind w:left="1003"/>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FF"/>
        <w:sz w:val="13"/>
        <w:szCs w:val="13"/>
        <w:u w:val="single" w:color="0000FF"/>
        <w:bdr w:val="none" w:sz="0" w:space="0" w:color="auto"/>
        <w:shd w:val="clear" w:color="auto" w:fill="auto"/>
        <w:vertAlign w:val="baseline"/>
      </w:rPr>
    </w:lvl>
  </w:abstractNum>
  <w:abstractNum w:abstractNumId="32" w15:restartNumberingAfterBreak="0">
    <w:nsid w:val="55072970"/>
    <w:multiLevelType w:val="hybridMultilevel"/>
    <w:tmpl w:val="CBAC2F6E"/>
    <w:lvl w:ilvl="0" w:tplc="FFFFFFF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9456E3D"/>
    <w:multiLevelType w:val="hybridMultilevel"/>
    <w:tmpl w:val="F7784A6C"/>
    <w:lvl w:ilvl="0" w:tplc="9E6C22A8">
      <w:start w:val="1"/>
      <w:numFmt w:val="bullet"/>
      <w:lvlText w:val="•"/>
      <w:lvlJc w:val="left"/>
      <w:pPr>
        <w:ind w:left="614"/>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F508CC40">
      <w:start w:val="1"/>
      <w:numFmt w:val="bullet"/>
      <w:lvlText w:val="o"/>
      <w:lvlJc w:val="left"/>
      <w:pPr>
        <w:ind w:left="138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2" w:tplc="553C5B82">
      <w:start w:val="1"/>
      <w:numFmt w:val="bullet"/>
      <w:lvlText w:val="▪"/>
      <w:lvlJc w:val="left"/>
      <w:pPr>
        <w:ind w:left="210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3" w:tplc="FA4009EC">
      <w:start w:val="1"/>
      <w:numFmt w:val="bullet"/>
      <w:lvlText w:val="•"/>
      <w:lvlJc w:val="left"/>
      <w:pPr>
        <w:ind w:left="282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FA4AB348">
      <w:start w:val="1"/>
      <w:numFmt w:val="bullet"/>
      <w:lvlText w:val="o"/>
      <w:lvlJc w:val="left"/>
      <w:pPr>
        <w:ind w:left="354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5" w:tplc="58F2C328">
      <w:start w:val="1"/>
      <w:numFmt w:val="bullet"/>
      <w:lvlText w:val="▪"/>
      <w:lvlJc w:val="left"/>
      <w:pPr>
        <w:ind w:left="426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6" w:tplc="4782B24C">
      <w:start w:val="1"/>
      <w:numFmt w:val="bullet"/>
      <w:lvlText w:val="•"/>
      <w:lvlJc w:val="left"/>
      <w:pPr>
        <w:ind w:left="498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99AE21B0">
      <w:start w:val="1"/>
      <w:numFmt w:val="bullet"/>
      <w:lvlText w:val="o"/>
      <w:lvlJc w:val="left"/>
      <w:pPr>
        <w:ind w:left="570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8" w:tplc="CC2A0E10">
      <w:start w:val="1"/>
      <w:numFmt w:val="bullet"/>
      <w:lvlText w:val="▪"/>
      <w:lvlJc w:val="left"/>
      <w:pPr>
        <w:ind w:left="642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abstractNum>
  <w:abstractNum w:abstractNumId="34" w15:restartNumberingAfterBreak="0">
    <w:nsid w:val="5A466F5E"/>
    <w:multiLevelType w:val="multilevel"/>
    <w:tmpl w:val="618A4A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215866"/>
    <w:multiLevelType w:val="hybridMultilevel"/>
    <w:tmpl w:val="330CA0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11C3A9E"/>
    <w:multiLevelType w:val="multilevel"/>
    <w:tmpl w:val="E8CEE070"/>
    <w:lvl w:ilvl="0">
      <w:start w:val="1"/>
      <w:numFmt w:val="decimal"/>
      <w:lvlText w:val="%1"/>
      <w:lvlJc w:val="left"/>
      <w:pPr>
        <w:ind w:left="307"/>
      </w:pPr>
      <w:rPr>
        <w:rFonts w:ascii="Calibri" w:eastAsia="Calibri" w:hAnsi="Calibri" w:cs="Calibri"/>
        <w:b/>
        <w:bCs/>
        <w:i w:val="0"/>
        <w:strike w:val="0"/>
        <w:dstrike w:val="0"/>
        <w:color w:val="000000"/>
        <w:sz w:val="17"/>
        <w:szCs w:val="17"/>
        <w:u w:val="none" w:color="000000"/>
        <w:bdr w:val="none" w:sz="0" w:space="0" w:color="auto"/>
        <w:shd w:val="clear" w:color="auto" w:fill="auto"/>
        <w:vertAlign w:val="baseline"/>
      </w:rPr>
    </w:lvl>
    <w:lvl w:ilvl="1">
      <w:start w:val="1"/>
      <w:numFmt w:val="decimal"/>
      <w:lvlText w:val="%1.%2"/>
      <w:lvlJc w:val="left"/>
      <w:pPr>
        <w:ind w:left="599"/>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2">
      <w:start w:val="1"/>
      <w:numFmt w:val="lowerRoman"/>
      <w:lvlText w:val="%3"/>
      <w:lvlJc w:val="left"/>
      <w:pPr>
        <w:ind w:left="1234"/>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3">
      <w:start w:val="1"/>
      <w:numFmt w:val="decimal"/>
      <w:lvlText w:val="%4"/>
      <w:lvlJc w:val="left"/>
      <w:pPr>
        <w:ind w:left="1954"/>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4">
      <w:start w:val="1"/>
      <w:numFmt w:val="lowerLetter"/>
      <w:lvlText w:val="%5"/>
      <w:lvlJc w:val="left"/>
      <w:pPr>
        <w:ind w:left="2674"/>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5">
      <w:start w:val="1"/>
      <w:numFmt w:val="lowerRoman"/>
      <w:lvlText w:val="%6"/>
      <w:lvlJc w:val="left"/>
      <w:pPr>
        <w:ind w:left="3394"/>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6">
      <w:start w:val="1"/>
      <w:numFmt w:val="decimal"/>
      <w:lvlText w:val="%7"/>
      <w:lvlJc w:val="left"/>
      <w:pPr>
        <w:ind w:left="4114"/>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7">
      <w:start w:val="1"/>
      <w:numFmt w:val="lowerLetter"/>
      <w:lvlText w:val="%8"/>
      <w:lvlJc w:val="left"/>
      <w:pPr>
        <w:ind w:left="4834"/>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8">
      <w:start w:val="1"/>
      <w:numFmt w:val="lowerRoman"/>
      <w:lvlText w:val="%9"/>
      <w:lvlJc w:val="left"/>
      <w:pPr>
        <w:ind w:left="5554"/>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abstractNum>
  <w:abstractNum w:abstractNumId="37" w15:restartNumberingAfterBreak="0">
    <w:nsid w:val="65355E85"/>
    <w:multiLevelType w:val="hybridMultilevel"/>
    <w:tmpl w:val="4694015A"/>
    <w:lvl w:ilvl="0" w:tplc="FEB2AF20">
      <w:start w:val="1"/>
      <w:numFmt w:val="decimal"/>
      <w:lvlText w:val="%1."/>
      <w:lvlJc w:val="left"/>
      <w:pPr>
        <w:ind w:left="30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E1FC4344">
      <w:start w:val="1"/>
      <w:numFmt w:val="bullet"/>
      <w:lvlText w:val="•"/>
      <w:lvlJc w:val="left"/>
      <w:pPr>
        <w:ind w:left="614"/>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tplc="EA707748">
      <w:start w:val="1"/>
      <w:numFmt w:val="bullet"/>
      <w:lvlText w:val="▪"/>
      <w:lvlJc w:val="left"/>
      <w:pPr>
        <w:ind w:left="1476"/>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3" w:tplc="A1C0B34A">
      <w:start w:val="1"/>
      <w:numFmt w:val="bullet"/>
      <w:lvlText w:val="•"/>
      <w:lvlJc w:val="left"/>
      <w:pPr>
        <w:ind w:left="2196"/>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C46AD3E8">
      <w:start w:val="1"/>
      <w:numFmt w:val="bullet"/>
      <w:lvlText w:val="o"/>
      <w:lvlJc w:val="left"/>
      <w:pPr>
        <w:ind w:left="2916"/>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5" w:tplc="EFAE6464">
      <w:start w:val="1"/>
      <w:numFmt w:val="bullet"/>
      <w:lvlText w:val="▪"/>
      <w:lvlJc w:val="left"/>
      <w:pPr>
        <w:ind w:left="3636"/>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6" w:tplc="D83AC7EC">
      <w:start w:val="1"/>
      <w:numFmt w:val="bullet"/>
      <w:lvlText w:val="•"/>
      <w:lvlJc w:val="left"/>
      <w:pPr>
        <w:ind w:left="4356"/>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58761EBA">
      <w:start w:val="1"/>
      <w:numFmt w:val="bullet"/>
      <w:lvlText w:val="o"/>
      <w:lvlJc w:val="left"/>
      <w:pPr>
        <w:ind w:left="5076"/>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8" w:tplc="3BFE08DE">
      <w:start w:val="1"/>
      <w:numFmt w:val="bullet"/>
      <w:lvlText w:val="▪"/>
      <w:lvlJc w:val="left"/>
      <w:pPr>
        <w:ind w:left="5796"/>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abstractNum>
  <w:abstractNum w:abstractNumId="38" w15:restartNumberingAfterBreak="0">
    <w:nsid w:val="6C84453D"/>
    <w:multiLevelType w:val="hybridMultilevel"/>
    <w:tmpl w:val="D8B8C1C2"/>
    <w:lvl w:ilvl="0" w:tplc="E7706504">
      <w:start w:val="1"/>
      <w:numFmt w:val="bullet"/>
      <w:lvlText w:val="•"/>
      <w:lvlJc w:val="left"/>
      <w:pPr>
        <w:ind w:left="614"/>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E7DA55A8">
      <w:start w:val="1"/>
      <w:numFmt w:val="bullet"/>
      <w:lvlText w:val="o"/>
      <w:lvlJc w:val="left"/>
      <w:pPr>
        <w:ind w:left="138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2" w:tplc="8A288D5E">
      <w:start w:val="1"/>
      <w:numFmt w:val="bullet"/>
      <w:lvlText w:val="▪"/>
      <w:lvlJc w:val="left"/>
      <w:pPr>
        <w:ind w:left="210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3" w:tplc="E7DC9B28">
      <w:start w:val="1"/>
      <w:numFmt w:val="bullet"/>
      <w:lvlText w:val="•"/>
      <w:lvlJc w:val="left"/>
      <w:pPr>
        <w:ind w:left="282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CA66539C">
      <w:start w:val="1"/>
      <w:numFmt w:val="bullet"/>
      <w:lvlText w:val="o"/>
      <w:lvlJc w:val="left"/>
      <w:pPr>
        <w:ind w:left="354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5" w:tplc="E20689F8">
      <w:start w:val="1"/>
      <w:numFmt w:val="bullet"/>
      <w:lvlText w:val="▪"/>
      <w:lvlJc w:val="left"/>
      <w:pPr>
        <w:ind w:left="426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6" w:tplc="8DAC9774">
      <w:start w:val="1"/>
      <w:numFmt w:val="bullet"/>
      <w:lvlText w:val="•"/>
      <w:lvlJc w:val="left"/>
      <w:pPr>
        <w:ind w:left="498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A716A254">
      <w:start w:val="1"/>
      <w:numFmt w:val="bullet"/>
      <w:lvlText w:val="o"/>
      <w:lvlJc w:val="left"/>
      <w:pPr>
        <w:ind w:left="570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8" w:tplc="F4E83348">
      <w:start w:val="1"/>
      <w:numFmt w:val="bullet"/>
      <w:lvlText w:val="▪"/>
      <w:lvlJc w:val="left"/>
      <w:pPr>
        <w:ind w:left="642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abstractNum>
  <w:abstractNum w:abstractNumId="39" w15:restartNumberingAfterBreak="0">
    <w:nsid w:val="70C16115"/>
    <w:multiLevelType w:val="hybridMultilevel"/>
    <w:tmpl w:val="6AF261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1493CBD"/>
    <w:multiLevelType w:val="hybridMultilevel"/>
    <w:tmpl w:val="C14040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54C29A5"/>
    <w:multiLevelType w:val="hybridMultilevel"/>
    <w:tmpl w:val="A03EEC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6282396"/>
    <w:multiLevelType w:val="hybridMultilevel"/>
    <w:tmpl w:val="BF4A3348"/>
    <w:lvl w:ilvl="0" w:tplc="D7345E20">
      <w:start w:val="1"/>
      <w:numFmt w:val="bullet"/>
      <w:lvlText w:val="•"/>
      <w:lvlJc w:val="left"/>
      <w:pPr>
        <w:ind w:left="33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88C683E6">
      <w:start w:val="1"/>
      <w:numFmt w:val="bullet"/>
      <w:lvlText w:val="o"/>
      <w:lvlJc w:val="left"/>
      <w:pPr>
        <w:ind w:left="1169"/>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2" w:tplc="912833B0">
      <w:start w:val="1"/>
      <w:numFmt w:val="bullet"/>
      <w:lvlText w:val="▪"/>
      <w:lvlJc w:val="left"/>
      <w:pPr>
        <w:ind w:left="1889"/>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3" w:tplc="48D4662A">
      <w:start w:val="1"/>
      <w:numFmt w:val="bullet"/>
      <w:lvlText w:val="•"/>
      <w:lvlJc w:val="left"/>
      <w:pPr>
        <w:ind w:left="2609"/>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AE1AC8CA">
      <w:start w:val="1"/>
      <w:numFmt w:val="bullet"/>
      <w:lvlText w:val="o"/>
      <w:lvlJc w:val="left"/>
      <w:pPr>
        <w:ind w:left="3329"/>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5" w:tplc="8E06103C">
      <w:start w:val="1"/>
      <w:numFmt w:val="bullet"/>
      <w:lvlText w:val="▪"/>
      <w:lvlJc w:val="left"/>
      <w:pPr>
        <w:ind w:left="4049"/>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6" w:tplc="0BAAC188">
      <w:start w:val="1"/>
      <w:numFmt w:val="bullet"/>
      <w:lvlText w:val="•"/>
      <w:lvlJc w:val="left"/>
      <w:pPr>
        <w:ind w:left="4769"/>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18804B5E">
      <w:start w:val="1"/>
      <w:numFmt w:val="bullet"/>
      <w:lvlText w:val="o"/>
      <w:lvlJc w:val="left"/>
      <w:pPr>
        <w:ind w:left="5489"/>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8" w:tplc="DB8C1628">
      <w:start w:val="1"/>
      <w:numFmt w:val="bullet"/>
      <w:lvlText w:val="▪"/>
      <w:lvlJc w:val="left"/>
      <w:pPr>
        <w:ind w:left="6209"/>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abstractNum>
  <w:abstractNum w:abstractNumId="43" w15:restartNumberingAfterBreak="0">
    <w:nsid w:val="78C45337"/>
    <w:multiLevelType w:val="multilevel"/>
    <w:tmpl w:val="43FC9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98C5074"/>
    <w:multiLevelType w:val="hybridMultilevel"/>
    <w:tmpl w:val="8DD806D6"/>
    <w:lvl w:ilvl="0" w:tplc="8FEA6892">
      <w:start w:val="1"/>
      <w:numFmt w:val="bullet"/>
      <w:lvlText w:val="•"/>
      <w:lvlJc w:val="left"/>
      <w:pPr>
        <w:ind w:left="614"/>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38FEE8F8">
      <w:start w:val="1"/>
      <w:numFmt w:val="bullet"/>
      <w:lvlText w:val="o"/>
      <w:lvlJc w:val="left"/>
      <w:pPr>
        <w:ind w:left="138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2" w:tplc="0910F482">
      <w:start w:val="1"/>
      <w:numFmt w:val="bullet"/>
      <w:lvlText w:val="▪"/>
      <w:lvlJc w:val="left"/>
      <w:pPr>
        <w:ind w:left="210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3" w:tplc="B98CA442">
      <w:start w:val="1"/>
      <w:numFmt w:val="bullet"/>
      <w:lvlText w:val="•"/>
      <w:lvlJc w:val="left"/>
      <w:pPr>
        <w:ind w:left="282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FC3414AE">
      <w:start w:val="1"/>
      <w:numFmt w:val="bullet"/>
      <w:lvlText w:val="o"/>
      <w:lvlJc w:val="left"/>
      <w:pPr>
        <w:ind w:left="354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5" w:tplc="9F2254A0">
      <w:start w:val="1"/>
      <w:numFmt w:val="bullet"/>
      <w:lvlText w:val="▪"/>
      <w:lvlJc w:val="left"/>
      <w:pPr>
        <w:ind w:left="426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6" w:tplc="CF9084D2">
      <w:start w:val="1"/>
      <w:numFmt w:val="bullet"/>
      <w:lvlText w:val="•"/>
      <w:lvlJc w:val="left"/>
      <w:pPr>
        <w:ind w:left="498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06D42B3C">
      <w:start w:val="1"/>
      <w:numFmt w:val="bullet"/>
      <w:lvlText w:val="o"/>
      <w:lvlJc w:val="left"/>
      <w:pPr>
        <w:ind w:left="570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lvl w:ilvl="8" w:tplc="196EF96A">
      <w:start w:val="1"/>
      <w:numFmt w:val="bullet"/>
      <w:lvlText w:val="▪"/>
      <w:lvlJc w:val="left"/>
      <w:pPr>
        <w:ind w:left="6427"/>
      </w:pPr>
      <w:rPr>
        <w:rFonts w:ascii="Segoe UI Symbol" w:eastAsia="Segoe UI Symbol" w:hAnsi="Segoe UI Symbol" w:cs="Segoe UI Symbol"/>
        <w:b w:val="0"/>
        <w:i w:val="0"/>
        <w:strike w:val="0"/>
        <w:dstrike w:val="0"/>
        <w:color w:val="000000"/>
        <w:sz w:val="15"/>
        <w:szCs w:val="15"/>
        <w:u w:val="none" w:color="000000"/>
        <w:bdr w:val="none" w:sz="0" w:space="0" w:color="auto"/>
        <w:shd w:val="clear" w:color="auto" w:fill="auto"/>
        <w:vertAlign w:val="baseline"/>
      </w:rPr>
    </w:lvl>
  </w:abstractNum>
  <w:abstractNum w:abstractNumId="45" w15:restartNumberingAfterBreak="0">
    <w:nsid w:val="7DD40BD0"/>
    <w:multiLevelType w:val="hybridMultilevel"/>
    <w:tmpl w:val="9B0A5EE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04569428">
    <w:abstractNumId w:val="3"/>
  </w:num>
  <w:num w:numId="2" w16cid:durableId="1973056765">
    <w:abstractNumId w:val="36"/>
  </w:num>
  <w:num w:numId="3" w16cid:durableId="165631926">
    <w:abstractNumId w:val="31"/>
  </w:num>
  <w:num w:numId="4" w16cid:durableId="147093028">
    <w:abstractNumId w:val="18"/>
  </w:num>
  <w:num w:numId="5" w16cid:durableId="95101677">
    <w:abstractNumId w:val="23"/>
  </w:num>
  <w:num w:numId="6" w16cid:durableId="38553742">
    <w:abstractNumId w:val="27"/>
  </w:num>
  <w:num w:numId="7" w16cid:durableId="1002781963">
    <w:abstractNumId w:val="19"/>
  </w:num>
  <w:num w:numId="8" w16cid:durableId="501436007">
    <w:abstractNumId w:val="4"/>
  </w:num>
  <w:num w:numId="9" w16cid:durableId="1337145889">
    <w:abstractNumId w:val="11"/>
  </w:num>
  <w:num w:numId="10" w16cid:durableId="881553451">
    <w:abstractNumId w:val="38"/>
  </w:num>
  <w:num w:numId="11" w16cid:durableId="2087453972">
    <w:abstractNumId w:val="33"/>
  </w:num>
  <w:num w:numId="12" w16cid:durableId="303508560">
    <w:abstractNumId w:val="44"/>
  </w:num>
  <w:num w:numId="13" w16cid:durableId="244076296">
    <w:abstractNumId w:val="0"/>
  </w:num>
  <w:num w:numId="14" w16cid:durableId="384109481">
    <w:abstractNumId w:val="15"/>
  </w:num>
  <w:num w:numId="15" w16cid:durableId="1529291688">
    <w:abstractNumId w:val="28"/>
  </w:num>
  <w:num w:numId="16" w16cid:durableId="877736597">
    <w:abstractNumId w:val="24"/>
  </w:num>
  <w:num w:numId="17" w16cid:durableId="1328557451">
    <w:abstractNumId w:val="12"/>
  </w:num>
  <w:num w:numId="18" w16cid:durableId="743265378">
    <w:abstractNumId w:val="16"/>
  </w:num>
  <w:num w:numId="19" w16cid:durableId="1224759075">
    <w:abstractNumId w:val="5"/>
  </w:num>
  <w:num w:numId="20" w16cid:durableId="545532852">
    <w:abstractNumId w:val="20"/>
  </w:num>
  <w:num w:numId="21" w16cid:durableId="193465478">
    <w:abstractNumId w:val="30"/>
  </w:num>
  <w:num w:numId="22" w16cid:durableId="2052607438">
    <w:abstractNumId w:val="37"/>
  </w:num>
  <w:num w:numId="23" w16cid:durableId="1041633725">
    <w:abstractNumId w:val="25"/>
  </w:num>
  <w:num w:numId="24" w16cid:durableId="157577683">
    <w:abstractNumId w:val="42"/>
  </w:num>
  <w:num w:numId="25" w16cid:durableId="1456555460">
    <w:abstractNumId w:val="21"/>
  </w:num>
  <w:num w:numId="26" w16cid:durableId="522667848">
    <w:abstractNumId w:val="35"/>
  </w:num>
  <w:num w:numId="27" w16cid:durableId="53894759">
    <w:abstractNumId w:val="17"/>
  </w:num>
  <w:num w:numId="28" w16cid:durableId="1907957830">
    <w:abstractNumId w:val="41"/>
  </w:num>
  <w:num w:numId="29" w16cid:durableId="1835340175">
    <w:abstractNumId w:val="39"/>
  </w:num>
  <w:num w:numId="30" w16cid:durableId="986785233">
    <w:abstractNumId w:val="26"/>
  </w:num>
  <w:num w:numId="31" w16cid:durableId="1019090342">
    <w:abstractNumId w:val="22"/>
  </w:num>
  <w:num w:numId="32" w16cid:durableId="1681732789">
    <w:abstractNumId w:val="9"/>
  </w:num>
  <w:num w:numId="33" w16cid:durableId="458039566">
    <w:abstractNumId w:val="10"/>
  </w:num>
  <w:num w:numId="34" w16cid:durableId="740098631">
    <w:abstractNumId w:val="29"/>
  </w:num>
  <w:num w:numId="35" w16cid:durableId="2084793943">
    <w:abstractNumId w:val="45"/>
  </w:num>
  <w:num w:numId="36" w16cid:durableId="1768885568">
    <w:abstractNumId w:val="32"/>
  </w:num>
  <w:num w:numId="37" w16cid:durableId="1266579185">
    <w:abstractNumId w:val="8"/>
  </w:num>
  <w:num w:numId="38" w16cid:durableId="2107581293">
    <w:abstractNumId w:val="40"/>
  </w:num>
  <w:num w:numId="39" w16cid:durableId="1480534343">
    <w:abstractNumId w:val="6"/>
  </w:num>
  <w:num w:numId="40" w16cid:durableId="47186662">
    <w:abstractNumId w:val="43"/>
  </w:num>
  <w:num w:numId="41" w16cid:durableId="577249093">
    <w:abstractNumId w:val="2"/>
  </w:num>
  <w:num w:numId="42" w16cid:durableId="1387410402">
    <w:abstractNumId w:val="34"/>
  </w:num>
  <w:num w:numId="43" w16cid:durableId="150803459">
    <w:abstractNumId w:val="7"/>
  </w:num>
  <w:num w:numId="44" w16cid:durableId="1953197235">
    <w:abstractNumId w:val="14"/>
  </w:num>
  <w:num w:numId="45" w16cid:durableId="1943950871">
    <w:abstractNumId w:val="13"/>
  </w:num>
  <w:num w:numId="46" w16cid:durableId="11282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5ED"/>
    <w:rsid w:val="000018DA"/>
    <w:rsid w:val="000047C6"/>
    <w:rsid w:val="000121A5"/>
    <w:rsid w:val="00015D9E"/>
    <w:rsid w:val="00017D01"/>
    <w:rsid w:val="000247E3"/>
    <w:rsid w:val="0002533D"/>
    <w:rsid w:val="00026508"/>
    <w:rsid w:val="00027BDE"/>
    <w:rsid w:val="00030F89"/>
    <w:rsid w:val="00035D57"/>
    <w:rsid w:val="0003791F"/>
    <w:rsid w:val="00037A02"/>
    <w:rsid w:val="00040F22"/>
    <w:rsid w:val="000411DF"/>
    <w:rsid w:val="000417E6"/>
    <w:rsid w:val="000436BE"/>
    <w:rsid w:val="00050349"/>
    <w:rsid w:val="00050634"/>
    <w:rsid w:val="00052ECE"/>
    <w:rsid w:val="00055FDA"/>
    <w:rsid w:val="000573E9"/>
    <w:rsid w:val="00061865"/>
    <w:rsid w:val="0007078D"/>
    <w:rsid w:val="0007321D"/>
    <w:rsid w:val="00075A2A"/>
    <w:rsid w:val="0007713D"/>
    <w:rsid w:val="000831A9"/>
    <w:rsid w:val="00084530"/>
    <w:rsid w:val="00085970"/>
    <w:rsid w:val="00087F40"/>
    <w:rsid w:val="00092620"/>
    <w:rsid w:val="00093397"/>
    <w:rsid w:val="00097C26"/>
    <w:rsid w:val="000A00C5"/>
    <w:rsid w:val="000A0E77"/>
    <w:rsid w:val="000A1F4A"/>
    <w:rsid w:val="000A2125"/>
    <w:rsid w:val="000A4361"/>
    <w:rsid w:val="000B519D"/>
    <w:rsid w:val="000B69C1"/>
    <w:rsid w:val="000B732E"/>
    <w:rsid w:val="000B73EA"/>
    <w:rsid w:val="000C3FCF"/>
    <w:rsid w:val="000D0305"/>
    <w:rsid w:val="000D117C"/>
    <w:rsid w:val="000D4F6E"/>
    <w:rsid w:val="000E093B"/>
    <w:rsid w:val="000E2A01"/>
    <w:rsid w:val="000E780E"/>
    <w:rsid w:val="000F2998"/>
    <w:rsid w:val="000F5C5C"/>
    <w:rsid w:val="00107C5D"/>
    <w:rsid w:val="00110E08"/>
    <w:rsid w:val="001173EE"/>
    <w:rsid w:val="00120618"/>
    <w:rsid w:val="001224D3"/>
    <w:rsid w:val="00122B84"/>
    <w:rsid w:val="00122DA6"/>
    <w:rsid w:val="001241B9"/>
    <w:rsid w:val="00126B15"/>
    <w:rsid w:val="00126E1B"/>
    <w:rsid w:val="00127929"/>
    <w:rsid w:val="00130BC5"/>
    <w:rsid w:val="0013568C"/>
    <w:rsid w:val="00142ACC"/>
    <w:rsid w:val="001442D4"/>
    <w:rsid w:val="00144912"/>
    <w:rsid w:val="00150A4B"/>
    <w:rsid w:val="00155B65"/>
    <w:rsid w:val="00161F42"/>
    <w:rsid w:val="001637B1"/>
    <w:rsid w:val="00164292"/>
    <w:rsid w:val="00164794"/>
    <w:rsid w:val="001656F3"/>
    <w:rsid w:val="00174A91"/>
    <w:rsid w:val="00176208"/>
    <w:rsid w:val="00182A1C"/>
    <w:rsid w:val="001916BE"/>
    <w:rsid w:val="00194CA4"/>
    <w:rsid w:val="001A16ED"/>
    <w:rsid w:val="001A1EC1"/>
    <w:rsid w:val="001A4920"/>
    <w:rsid w:val="001A4B1A"/>
    <w:rsid w:val="001A7546"/>
    <w:rsid w:val="001B27FD"/>
    <w:rsid w:val="001B7A65"/>
    <w:rsid w:val="001C4D2D"/>
    <w:rsid w:val="001C6ACF"/>
    <w:rsid w:val="001D39FD"/>
    <w:rsid w:val="001D55D0"/>
    <w:rsid w:val="001D7EEC"/>
    <w:rsid w:val="001E0589"/>
    <w:rsid w:val="001E1699"/>
    <w:rsid w:val="001E2F4E"/>
    <w:rsid w:val="001E328B"/>
    <w:rsid w:val="001E7926"/>
    <w:rsid w:val="001E7A4B"/>
    <w:rsid w:val="001F1D3C"/>
    <w:rsid w:val="001F22B5"/>
    <w:rsid w:val="001F2BBB"/>
    <w:rsid w:val="001F48DC"/>
    <w:rsid w:val="00200150"/>
    <w:rsid w:val="002027B3"/>
    <w:rsid w:val="00206346"/>
    <w:rsid w:val="0021238C"/>
    <w:rsid w:val="00212C56"/>
    <w:rsid w:val="00214019"/>
    <w:rsid w:val="00222B5A"/>
    <w:rsid w:val="00225727"/>
    <w:rsid w:val="00225FB9"/>
    <w:rsid w:val="00226F92"/>
    <w:rsid w:val="002305CC"/>
    <w:rsid w:val="0023112D"/>
    <w:rsid w:val="002332E8"/>
    <w:rsid w:val="00234073"/>
    <w:rsid w:val="002377C1"/>
    <w:rsid w:val="002409B2"/>
    <w:rsid w:val="00242DDD"/>
    <w:rsid w:val="00245AE9"/>
    <w:rsid w:val="002463D8"/>
    <w:rsid w:val="0024794A"/>
    <w:rsid w:val="002505E3"/>
    <w:rsid w:val="00250E48"/>
    <w:rsid w:val="00254B19"/>
    <w:rsid w:val="00254E10"/>
    <w:rsid w:val="00255DC8"/>
    <w:rsid w:val="002575BE"/>
    <w:rsid w:val="002631B8"/>
    <w:rsid w:val="00263E1E"/>
    <w:rsid w:val="00264C35"/>
    <w:rsid w:val="002714CF"/>
    <w:rsid w:val="00271DCB"/>
    <w:rsid w:val="002729FC"/>
    <w:rsid w:val="00272A5B"/>
    <w:rsid w:val="002734C3"/>
    <w:rsid w:val="002742EF"/>
    <w:rsid w:val="002751C3"/>
    <w:rsid w:val="00275CA3"/>
    <w:rsid w:val="00276D5D"/>
    <w:rsid w:val="00283EB4"/>
    <w:rsid w:val="00295F76"/>
    <w:rsid w:val="00297852"/>
    <w:rsid w:val="002A224E"/>
    <w:rsid w:val="002A40E8"/>
    <w:rsid w:val="002A5FF7"/>
    <w:rsid w:val="002A6626"/>
    <w:rsid w:val="002A7BFF"/>
    <w:rsid w:val="002B15E9"/>
    <w:rsid w:val="002B180F"/>
    <w:rsid w:val="002B1EFF"/>
    <w:rsid w:val="002B420A"/>
    <w:rsid w:val="002B5FE0"/>
    <w:rsid w:val="002B744C"/>
    <w:rsid w:val="002C3313"/>
    <w:rsid w:val="002C47D6"/>
    <w:rsid w:val="002D039B"/>
    <w:rsid w:val="002D4875"/>
    <w:rsid w:val="002D605F"/>
    <w:rsid w:val="002E2B55"/>
    <w:rsid w:val="002E5C72"/>
    <w:rsid w:val="002E6DFD"/>
    <w:rsid w:val="002F1754"/>
    <w:rsid w:val="002F4934"/>
    <w:rsid w:val="0030066C"/>
    <w:rsid w:val="0031094C"/>
    <w:rsid w:val="0031180D"/>
    <w:rsid w:val="00315DFA"/>
    <w:rsid w:val="0031698B"/>
    <w:rsid w:val="00322877"/>
    <w:rsid w:val="003230AD"/>
    <w:rsid w:val="0032325D"/>
    <w:rsid w:val="00324578"/>
    <w:rsid w:val="00324839"/>
    <w:rsid w:val="00325F97"/>
    <w:rsid w:val="00331FE9"/>
    <w:rsid w:val="0033391B"/>
    <w:rsid w:val="00341C1B"/>
    <w:rsid w:val="00343667"/>
    <w:rsid w:val="00343700"/>
    <w:rsid w:val="00344823"/>
    <w:rsid w:val="00345A93"/>
    <w:rsid w:val="0035250A"/>
    <w:rsid w:val="00352FEA"/>
    <w:rsid w:val="00354EE2"/>
    <w:rsid w:val="003639C9"/>
    <w:rsid w:val="00366562"/>
    <w:rsid w:val="00366921"/>
    <w:rsid w:val="00366F45"/>
    <w:rsid w:val="00374A72"/>
    <w:rsid w:val="003760B5"/>
    <w:rsid w:val="00381669"/>
    <w:rsid w:val="00381725"/>
    <w:rsid w:val="0038355D"/>
    <w:rsid w:val="0038552B"/>
    <w:rsid w:val="00392087"/>
    <w:rsid w:val="00392B83"/>
    <w:rsid w:val="00394349"/>
    <w:rsid w:val="00394AFC"/>
    <w:rsid w:val="003A0254"/>
    <w:rsid w:val="003B4484"/>
    <w:rsid w:val="003B58E9"/>
    <w:rsid w:val="003C09A8"/>
    <w:rsid w:val="003D04FC"/>
    <w:rsid w:val="003D3E9E"/>
    <w:rsid w:val="003D5AD4"/>
    <w:rsid w:val="003E3FB3"/>
    <w:rsid w:val="003E743C"/>
    <w:rsid w:val="003E7BAF"/>
    <w:rsid w:val="003F6951"/>
    <w:rsid w:val="00401812"/>
    <w:rsid w:val="00405434"/>
    <w:rsid w:val="00410286"/>
    <w:rsid w:val="00412025"/>
    <w:rsid w:val="0041314E"/>
    <w:rsid w:val="004148AF"/>
    <w:rsid w:val="00415B58"/>
    <w:rsid w:val="004169AD"/>
    <w:rsid w:val="00417790"/>
    <w:rsid w:val="00417C2F"/>
    <w:rsid w:val="004232C9"/>
    <w:rsid w:val="0042701A"/>
    <w:rsid w:val="00441434"/>
    <w:rsid w:val="00444A6A"/>
    <w:rsid w:val="00445A92"/>
    <w:rsid w:val="00445AFA"/>
    <w:rsid w:val="00446AA4"/>
    <w:rsid w:val="0045444D"/>
    <w:rsid w:val="00454EA7"/>
    <w:rsid w:val="004620A5"/>
    <w:rsid w:val="004635E7"/>
    <w:rsid w:val="00465A81"/>
    <w:rsid w:val="00472530"/>
    <w:rsid w:val="00472608"/>
    <w:rsid w:val="004729BD"/>
    <w:rsid w:val="00474ED1"/>
    <w:rsid w:val="0047712C"/>
    <w:rsid w:val="00477E39"/>
    <w:rsid w:val="004849ED"/>
    <w:rsid w:val="0048797B"/>
    <w:rsid w:val="004913C9"/>
    <w:rsid w:val="004931CB"/>
    <w:rsid w:val="00493D7A"/>
    <w:rsid w:val="004940C8"/>
    <w:rsid w:val="0049553C"/>
    <w:rsid w:val="004A0212"/>
    <w:rsid w:val="004A0643"/>
    <w:rsid w:val="004B2ADD"/>
    <w:rsid w:val="004B3EC9"/>
    <w:rsid w:val="004B4D47"/>
    <w:rsid w:val="004B699F"/>
    <w:rsid w:val="004B7A55"/>
    <w:rsid w:val="004C2B8F"/>
    <w:rsid w:val="004C5451"/>
    <w:rsid w:val="004D1D42"/>
    <w:rsid w:val="004D2DBE"/>
    <w:rsid w:val="004D3C4E"/>
    <w:rsid w:val="004D4686"/>
    <w:rsid w:val="004E3D3A"/>
    <w:rsid w:val="004E4133"/>
    <w:rsid w:val="004F2A5A"/>
    <w:rsid w:val="0050015E"/>
    <w:rsid w:val="00502909"/>
    <w:rsid w:val="00504AF5"/>
    <w:rsid w:val="00510832"/>
    <w:rsid w:val="00515AA1"/>
    <w:rsid w:val="0052094D"/>
    <w:rsid w:val="0052371A"/>
    <w:rsid w:val="005309BF"/>
    <w:rsid w:val="00534289"/>
    <w:rsid w:val="005409A2"/>
    <w:rsid w:val="00542212"/>
    <w:rsid w:val="005428D2"/>
    <w:rsid w:val="005544FA"/>
    <w:rsid w:val="005562E3"/>
    <w:rsid w:val="005574DD"/>
    <w:rsid w:val="00557698"/>
    <w:rsid w:val="00562890"/>
    <w:rsid w:val="00562E89"/>
    <w:rsid w:val="0056462A"/>
    <w:rsid w:val="00565825"/>
    <w:rsid w:val="005658F1"/>
    <w:rsid w:val="00567067"/>
    <w:rsid w:val="0057134C"/>
    <w:rsid w:val="00573DFC"/>
    <w:rsid w:val="00574AE7"/>
    <w:rsid w:val="005804AC"/>
    <w:rsid w:val="005836F7"/>
    <w:rsid w:val="0059017B"/>
    <w:rsid w:val="005914D0"/>
    <w:rsid w:val="005A02EE"/>
    <w:rsid w:val="005A2291"/>
    <w:rsid w:val="005A463C"/>
    <w:rsid w:val="005A4BC9"/>
    <w:rsid w:val="005B0824"/>
    <w:rsid w:val="005B10EE"/>
    <w:rsid w:val="005B3A89"/>
    <w:rsid w:val="005B4453"/>
    <w:rsid w:val="005B54B8"/>
    <w:rsid w:val="005B5C04"/>
    <w:rsid w:val="005B6814"/>
    <w:rsid w:val="005B6979"/>
    <w:rsid w:val="005C0EE5"/>
    <w:rsid w:val="005C2E17"/>
    <w:rsid w:val="005C54A1"/>
    <w:rsid w:val="005C59CA"/>
    <w:rsid w:val="005C69E7"/>
    <w:rsid w:val="005D0953"/>
    <w:rsid w:val="005D1856"/>
    <w:rsid w:val="005D194A"/>
    <w:rsid w:val="005D41DF"/>
    <w:rsid w:val="005D5253"/>
    <w:rsid w:val="005D7A80"/>
    <w:rsid w:val="005E2F09"/>
    <w:rsid w:val="005E7912"/>
    <w:rsid w:val="005F1EAE"/>
    <w:rsid w:val="005F6716"/>
    <w:rsid w:val="005F7D4A"/>
    <w:rsid w:val="00602BAD"/>
    <w:rsid w:val="00610265"/>
    <w:rsid w:val="0062204A"/>
    <w:rsid w:val="0062398D"/>
    <w:rsid w:val="00626922"/>
    <w:rsid w:val="00627EFF"/>
    <w:rsid w:val="00643187"/>
    <w:rsid w:val="00645772"/>
    <w:rsid w:val="00647813"/>
    <w:rsid w:val="0065532E"/>
    <w:rsid w:val="00656B57"/>
    <w:rsid w:val="00667F0A"/>
    <w:rsid w:val="00672EFC"/>
    <w:rsid w:val="00675BF5"/>
    <w:rsid w:val="0067682C"/>
    <w:rsid w:val="006768E6"/>
    <w:rsid w:val="00680659"/>
    <w:rsid w:val="00680707"/>
    <w:rsid w:val="00685D6D"/>
    <w:rsid w:val="0068605E"/>
    <w:rsid w:val="006862A8"/>
    <w:rsid w:val="00687B13"/>
    <w:rsid w:val="00691722"/>
    <w:rsid w:val="006A13A4"/>
    <w:rsid w:val="006A4311"/>
    <w:rsid w:val="006A519F"/>
    <w:rsid w:val="006A63BD"/>
    <w:rsid w:val="006A65DE"/>
    <w:rsid w:val="006C04F0"/>
    <w:rsid w:val="006C27DB"/>
    <w:rsid w:val="006D3D40"/>
    <w:rsid w:val="006D4A3B"/>
    <w:rsid w:val="006D6385"/>
    <w:rsid w:val="006F51F9"/>
    <w:rsid w:val="0070210C"/>
    <w:rsid w:val="007021D0"/>
    <w:rsid w:val="007065E2"/>
    <w:rsid w:val="0070768B"/>
    <w:rsid w:val="007119D2"/>
    <w:rsid w:val="007141B9"/>
    <w:rsid w:val="00714AC5"/>
    <w:rsid w:val="007160A6"/>
    <w:rsid w:val="00721523"/>
    <w:rsid w:val="00723B69"/>
    <w:rsid w:val="007240EE"/>
    <w:rsid w:val="00724AFB"/>
    <w:rsid w:val="0072522D"/>
    <w:rsid w:val="00730DA9"/>
    <w:rsid w:val="00735F11"/>
    <w:rsid w:val="00736BE5"/>
    <w:rsid w:val="00744F4D"/>
    <w:rsid w:val="007504D2"/>
    <w:rsid w:val="00752436"/>
    <w:rsid w:val="00755CF8"/>
    <w:rsid w:val="007613CF"/>
    <w:rsid w:val="007717C3"/>
    <w:rsid w:val="0077230B"/>
    <w:rsid w:val="007723E7"/>
    <w:rsid w:val="00775EBA"/>
    <w:rsid w:val="00780DE8"/>
    <w:rsid w:val="00783062"/>
    <w:rsid w:val="007843AF"/>
    <w:rsid w:val="00794218"/>
    <w:rsid w:val="007944E0"/>
    <w:rsid w:val="00794890"/>
    <w:rsid w:val="00795338"/>
    <w:rsid w:val="007A4365"/>
    <w:rsid w:val="007A46E2"/>
    <w:rsid w:val="007B17D9"/>
    <w:rsid w:val="007B31F0"/>
    <w:rsid w:val="007B5EAF"/>
    <w:rsid w:val="007B77EE"/>
    <w:rsid w:val="007C2EDD"/>
    <w:rsid w:val="007C501F"/>
    <w:rsid w:val="007C6B6B"/>
    <w:rsid w:val="007C7459"/>
    <w:rsid w:val="007D2151"/>
    <w:rsid w:val="007D3F94"/>
    <w:rsid w:val="007D4068"/>
    <w:rsid w:val="007D5CE8"/>
    <w:rsid w:val="007D7547"/>
    <w:rsid w:val="007E2DA9"/>
    <w:rsid w:val="007E3441"/>
    <w:rsid w:val="007E3E53"/>
    <w:rsid w:val="007E4F5D"/>
    <w:rsid w:val="007E602B"/>
    <w:rsid w:val="007E6EF8"/>
    <w:rsid w:val="007E76C7"/>
    <w:rsid w:val="007F1EB9"/>
    <w:rsid w:val="007F6B9B"/>
    <w:rsid w:val="007F7068"/>
    <w:rsid w:val="00800D8A"/>
    <w:rsid w:val="0080198D"/>
    <w:rsid w:val="00802601"/>
    <w:rsid w:val="008031F5"/>
    <w:rsid w:val="0081170E"/>
    <w:rsid w:val="00814622"/>
    <w:rsid w:val="0081783F"/>
    <w:rsid w:val="00820553"/>
    <w:rsid w:val="00820F4B"/>
    <w:rsid w:val="008307DB"/>
    <w:rsid w:val="00831A02"/>
    <w:rsid w:val="0084113E"/>
    <w:rsid w:val="008413EA"/>
    <w:rsid w:val="008421F7"/>
    <w:rsid w:val="00843A1B"/>
    <w:rsid w:val="00843EDA"/>
    <w:rsid w:val="00847D52"/>
    <w:rsid w:val="00854B54"/>
    <w:rsid w:val="0085655C"/>
    <w:rsid w:val="008569B5"/>
    <w:rsid w:val="00861F7C"/>
    <w:rsid w:val="008748F1"/>
    <w:rsid w:val="00875FFF"/>
    <w:rsid w:val="00876DE6"/>
    <w:rsid w:val="008770DB"/>
    <w:rsid w:val="00880432"/>
    <w:rsid w:val="00882E76"/>
    <w:rsid w:val="008832A0"/>
    <w:rsid w:val="00884BFF"/>
    <w:rsid w:val="00896E92"/>
    <w:rsid w:val="008A57EC"/>
    <w:rsid w:val="008B13CF"/>
    <w:rsid w:val="008B4650"/>
    <w:rsid w:val="008B7B76"/>
    <w:rsid w:val="008C03C2"/>
    <w:rsid w:val="008C259E"/>
    <w:rsid w:val="008C2BD7"/>
    <w:rsid w:val="008C37E7"/>
    <w:rsid w:val="008D022D"/>
    <w:rsid w:val="008D0513"/>
    <w:rsid w:val="008D0C9D"/>
    <w:rsid w:val="008D313B"/>
    <w:rsid w:val="008D4E77"/>
    <w:rsid w:val="008E2CC4"/>
    <w:rsid w:val="008E7653"/>
    <w:rsid w:val="008F1DAA"/>
    <w:rsid w:val="008F49E9"/>
    <w:rsid w:val="008F4A48"/>
    <w:rsid w:val="008F6993"/>
    <w:rsid w:val="0090119B"/>
    <w:rsid w:val="0090750D"/>
    <w:rsid w:val="00916300"/>
    <w:rsid w:val="009249A3"/>
    <w:rsid w:val="009311AE"/>
    <w:rsid w:val="00933B4E"/>
    <w:rsid w:val="00937B59"/>
    <w:rsid w:val="0094025B"/>
    <w:rsid w:val="00941E94"/>
    <w:rsid w:val="0094506D"/>
    <w:rsid w:val="009517D8"/>
    <w:rsid w:val="0095265E"/>
    <w:rsid w:val="00966F20"/>
    <w:rsid w:val="009671EC"/>
    <w:rsid w:val="00975302"/>
    <w:rsid w:val="00981F12"/>
    <w:rsid w:val="009832F3"/>
    <w:rsid w:val="00983BA8"/>
    <w:rsid w:val="00984E4B"/>
    <w:rsid w:val="00986D92"/>
    <w:rsid w:val="00987F05"/>
    <w:rsid w:val="009A1476"/>
    <w:rsid w:val="009A3E06"/>
    <w:rsid w:val="009A4BFF"/>
    <w:rsid w:val="009B56F9"/>
    <w:rsid w:val="009C16BD"/>
    <w:rsid w:val="009C5355"/>
    <w:rsid w:val="009D6146"/>
    <w:rsid w:val="009D63BF"/>
    <w:rsid w:val="009E22BC"/>
    <w:rsid w:val="009E395E"/>
    <w:rsid w:val="009E5C71"/>
    <w:rsid w:val="009F19CA"/>
    <w:rsid w:val="009F3A44"/>
    <w:rsid w:val="009F66E9"/>
    <w:rsid w:val="009F6BE4"/>
    <w:rsid w:val="00A025F0"/>
    <w:rsid w:val="00A061CD"/>
    <w:rsid w:val="00A07E59"/>
    <w:rsid w:val="00A122A7"/>
    <w:rsid w:val="00A16701"/>
    <w:rsid w:val="00A26824"/>
    <w:rsid w:val="00A26E8A"/>
    <w:rsid w:val="00A272AE"/>
    <w:rsid w:val="00A273A9"/>
    <w:rsid w:val="00A3486C"/>
    <w:rsid w:val="00A35FCC"/>
    <w:rsid w:val="00A3759C"/>
    <w:rsid w:val="00A37A2B"/>
    <w:rsid w:val="00A41423"/>
    <w:rsid w:val="00A43D89"/>
    <w:rsid w:val="00A451CF"/>
    <w:rsid w:val="00A4628A"/>
    <w:rsid w:val="00A566AA"/>
    <w:rsid w:val="00A56F58"/>
    <w:rsid w:val="00A611C1"/>
    <w:rsid w:val="00A63746"/>
    <w:rsid w:val="00A64F19"/>
    <w:rsid w:val="00A65795"/>
    <w:rsid w:val="00A66A89"/>
    <w:rsid w:val="00A66AC3"/>
    <w:rsid w:val="00A66DFC"/>
    <w:rsid w:val="00A73114"/>
    <w:rsid w:val="00A80A91"/>
    <w:rsid w:val="00A843DC"/>
    <w:rsid w:val="00A86558"/>
    <w:rsid w:val="00A87828"/>
    <w:rsid w:val="00A92ED1"/>
    <w:rsid w:val="00A93E8D"/>
    <w:rsid w:val="00A9413C"/>
    <w:rsid w:val="00A96167"/>
    <w:rsid w:val="00A976D2"/>
    <w:rsid w:val="00AA09C7"/>
    <w:rsid w:val="00AA0ECD"/>
    <w:rsid w:val="00AA3320"/>
    <w:rsid w:val="00AA4EF5"/>
    <w:rsid w:val="00AB0166"/>
    <w:rsid w:val="00AB3CA5"/>
    <w:rsid w:val="00AC26CF"/>
    <w:rsid w:val="00AC33F3"/>
    <w:rsid w:val="00AC5769"/>
    <w:rsid w:val="00AC6B0D"/>
    <w:rsid w:val="00AC6D11"/>
    <w:rsid w:val="00AD1F59"/>
    <w:rsid w:val="00AD2F15"/>
    <w:rsid w:val="00AD4B34"/>
    <w:rsid w:val="00AE3C62"/>
    <w:rsid w:val="00AE4578"/>
    <w:rsid w:val="00AE7EB4"/>
    <w:rsid w:val="00AF2C3B"/>
    <w:rsid w:val="00AF2F26"/>
    <w:rsid w:val="00AF40FB"/>
    <w:rsid w:val="00AF73E9"/>
    <w:rsid w:val="00B03EBD"/>
    <w:rsid w:val="00B07573"/>
    <w:rsid w:val="00B10E3C"/>
    <w:rsid w:val="00B11B0D"/>
    <w:rsid w:val="00B13CCD"/>
    <w:rsid w:val="00B15E12"/>
    <w:rsid w:val="00B16695"/>
    <w:rsid w:val="00B171EB"/>
    <w:rsid w:val="00B17648"/>
    <w:rsid w:val="00B2300E"/>
    <w:rsid w:val="00B23EDC"/>
    <w:rsid w:val="00B25B09"/>
    <w:rsid w:val="00B26C2E"/>
    <w:rsid w:val="00B306C6"/>
    <w:rsid w:val="00B35638"/>
    <w:rsid w:val="00B36CC6"/>
    <w:rsid w:val="00B4039D"/>
    <w:rsid w:val="00B41E13"/>
    <w:rsid w:val="00B43313"/>
    <w:rsid w:val="00B459E6"/>
    <w:rsid w:val="00B46230"/>
    <w:rsid w:val="00B4656B"/>
    <w:rsid w:val="00B46A0E"/>
    <w:rsid w:val="00B472D9"/>
    <w:rsid w:val="00B529F7"/>
    <w:rsid w:val="00B54031"/>
    <w:rsid w:val="00B541AE"/>
    <w:rsid w:val="00B6053C"/>
    <w:rsid w:val="00B626B8"/>
    <w:rsid w:val="00B66750"/>
    <w:rsid w:val="00B67C7A"/>
    <w:rsid w:val="00B700B6"/>
    <w:rsid w:val="00B76F62"/>
    <w:rsid w:val="00B85575"/>
    <w:rsid w:val="00B87FBB"/>
    <w:rsid w:val="00B91D4E"/>
    <w:rsid w:val="00B97646"/>
    <w:rsid w:val="00BA5666"/>
    <w:rsid w:val="00BA6209"/>
    <w:rsid w:val="00BB276A"/>
    <w:rsid w:val="00BB2B68"/>
    <w:rsid w:val="00BB5FF7"/>
    <w:rsid w:val="00BB743B"/>
    <w:rsid w:val="00BB7DF0"/>
    <w:rsid w:val="00BC2C06"/>
    <w:rsid w:val="00BC3A52"/>
    <w:rsid w:val="00BC46E0"/>
    <w:rsid w:val="00BD4739"/>
    <w:rsid w:val="00BD55FD"/>
    <w:rsid w:val="00BD7CAD"/>
    <w:rsid w:val="00BE269C"/>
    <w:rsid w:val="00BF1B28"/>
    <w:rsid w:val="00BF268E"/>
    <w:rsid w:val="00BF3861"/>
    <w:rsid w:val="00C04299"/>
    <w:rsid w:val="00C04BAB"/>
    <w:rsid w:val="00C061DF"/>
    <w:rsid w:val="00C147E2"/>
    <w:rsid w:val="00C21406"/>
    <w:rsid w:val="00C26729"/>
    <w:rsid w:val="00C27A81"/>
    <w:rsid w:val="00C304F9"/>
    <w:rsid w:val="00C3723C"/>
    <w:rsid w:val="00C505DE"/>
    <w:rsid w:val="00C50B94"/>
    <w:rsid w:val="00C516BD"/>
    <w:rsid w:val="00C517C7"/>
    <w:rsid w:val="00C5386D"/>
    <w:rsid w:val="00C547B0"/>
    <w:rsid w:val="00C54FB8"/>
    <w:rsid w:val="00C60B91"/>
    <w:rsid w:val="00C746AE"/>
    <w:rsid w:val="00C7505F"/>
    <w:rsid w:val="00C75167"/>
    <w:rsid w:val="00C757B7"/>
    <w:rsid w:val="00C77A46"/>
    <w:rsid w:val="00C80382"/>
    <w:rsid w:val="00C81717"/>
    <w:rsid w:val="00C837A5"/>
    <w:rsid w:val="00C83B34"/>
    <w:rsid w:val="00C84728"/>
    <w:rsid w:val="00C90150"/>
    <w:rsid w:val="00C90B43"/>
    <w:rsid w:val="00C9278C"/>
    <w:rsid w:val="00C928EA"/>
    <w:rsid w:val="00C944FD"/>
    <w:rsid w:val="00C9561B"/>
    <w:rsid w:val="00C96F26"/>
    <w:rsid w:val="00CA04C4"/>
    <w:rsid w:val="00CA10C9"/>
    <w:rsid w:val="00CA3375"/>
    <w:rsid w:val="00CB1E78"/>
    <w:rsid w:val="00CB6F75"/>
    <w:rsid w:val="00CB79BF"/>
    <w:rsid w:val="00CB7B88"/>
    <w:rsid w:val="00CC05FE"/>
    <w:rsid w:val="00CC2CEA"/>
    <w:rsid w:val="00CC4062"/>
    <w:rsid w:val="00CC79C2"/>
    <w:rsid w:val="00CC7A5A"/>
    <w:rsid w:val="00CC7DE6"/>
    <w:rsid w:val="00CD10D2"/>
    <w:rsid w:val="00CE32E0"/>
    <w:rsid w:val="00CE79D4"/>
    <w:rsid w:val="00CE7BA2"/>
    <w:rsid w:val="00CF2ABB"/>
    <w:rsid w:val="00CF395B"/>
    <w:rsid w:val="00D000C1"/>
    <w:rsid w:val="00D0268B"/>
    <w:rsid w:val="00D0291C"/>
    <w:rsid w:val="00D03FA0"/>
    <w:rsid w:val="00D05C14"/>
    <w:rsid w:val="00D13940"/>
    <w:rsid w:val="00D15CEB"/>
    <w:rsid w:val="00D16307"/>
    <w:rsid w:val="00D20DB1"/>
    <w:rsid w:val="00D2296F"/>
    <w:rsid w:val="00D30216"/>
    <w:rsid w:val="00D32863"/>
    <w:rsid w:val="00D45116"/>
    <w:rsid w:val="00D46F34"/>
    <w:rsid w:val="00D474D7"/>
    <w:rsid w:val="00D47D86"/>
    <w:rsid w:val="00D50B28"/>
    <w:rsid w:val="00D54A7C"/>
    <w:rsid w:val="00D552C8"/>
    <w:rsid w:val="00D56675"/>
    <w:rsid w:val="00D60FE6"/>
    <w:rsid w:val="00D643E6"/>
    <w:rsid w:val="00D7099A"/>
    <w:rsid w:val="00D7215D"/>
    <w:rsid w:val="00D745ED"/>
    <w:rsid w:val="00D757A3"/>
    <w:rsid w:val="00D760DE"/>
    <w:rsid w:val="00D816D2"/>
    <w:rsid w:val="00D94FF5"/>
    <w:rsid w:val="00D95FA7"/>
    <w:rsid w:val="00DA06AC"/>
    <w:rsid w:val="00DA0893"/>
    <w:rsid w:val="00DA0B74"/>
    <w:rsid w:val="00DA5714"/>
    <w:rsid w:val="00DA6A5B"/>
    <w:rsid w:val="00DB1416"/>
    <w:rsid w:val="00DB77B4"/>
    <w:rsid w:val="00DC2C06"/>
    <w:rsid w:val="00DC6FA6"/>
    <w:rsid w:val="00DD0753"/>
    <w:rsid w:val="00DD16C9"/>
    <w:rsid w:val="00DD1C5B"/>
    <w:rsid w:val="00DD2921"/>
    <w:rsid w:val="00DD3CBA"/>
    <w:rsid w:val="00DD3E8B"/>
    <w:rsid w:val="00DD65EE"/>
    <w:rsid w:val="00DE5AA1"/>
    <w:rsid w:val="00DE63F6"/>
    <w:rsid w:val="00DE65E6"/>
    <w:rsid w:val="00DF0379"/>
    <w:rsid w:val="00DF2ABD"/>
    <w:rsid w:val="00DF5CD3"/>
    <w:rsid w:val="00DF6C2E"/>
    <w:rsid w:val="00DF788B"/>
    <w:rsid w:val="00E0267E"/>
    <w:rsid w:val="00E057CB"/>
    <w:rsid w:val="00E05EF1"/>
    <w:rsid w:val="00E104A1"/>
    <w:rsid w:val="00E15A79"/>
    <w:rsid w:val="00E16492"/>
    <w:rsid w:val="00E2355B"/>
    <w:rsid w:val="00E24C50"/>
    <w:rsid w:val="00E25C7F"/>
    <w:rsid w:val="00E26801"/>
    <w:rsid w:val="00E269B5"/>
    <w:rsid w:val="00E32CE0"/>
    <w:rsid w:val="00E33380"/>
    <w:rsid w:val="00E345F9"/>
    <w:rsid w:val="00E34D16"/>
    <w:rsid w:val="00E3570B"/>
    <w:rsid w:val="00E3615E"/>
    <w:rsid w:val="00E4068F"/>
    <w:rsid w:val="00E432CF"/>
    <w:rsid w:val="00E47731"/>
    <w:rsid w:val="00E533AD"/>
    <w:rsid w:val="00E55EEC"/>
    <w:rsid w:val="00E62B83"/>
    <w:rsid w:val="00E64FEA"/>
    <w:rsid w:val="00E655AE"/>
    <w:rsid w:val="00E679F2"/>
    <w:rsid w:val="00E7069B"/>
    <w:rsid w:val="00E713BB"/>
    <w:rsid w:val="00E7162E"/>
    <w:rsid w:val="00E72529"/>
    <w:rsid w:val="00E7709E"/>
    <w:rsid w:val="00E77B17"/>
    <w:rsid w:val="00E81C57"/>
    <w:rsid w:val="00E834F3"/>
    <w:rsid w:val="00E92BDA"/>
    <w:rsid w:val="00E97FDA"/>
    <w:rsid w:val="00EA06DB"/>
    <w:rsid w:val="00EA5AD3"/>
    <w:rsid w:val="00EA75AD"/>
    <w:rsid w:val="00EB41E8"/>
    <w:rsid w:val="00EB445A"/>
    <w:rsid w:val="00EB5845"/>
    <w:rsid w:val="00EC188D"/>
    <w:rsid w:val="00EC235A"/>
    <w:rsid w:val="00EC31DF"/>
    <w:rsid w:val="00ED0E6D"/>
    <w:rsid w:val="00ED18FD"/>
    <w:rsid w:val="00ED510B"/>
    <w:rsid w:val="00ED51B5"/>
    <w:rsid w:val="00ED5565"/>
    <w:rsid w:val="00EE0329"/>
    <w:rsid w:val="00EE1D17"/>
    <w:rsid w:val="00EE42FC"/>
    <w:rsid w:val="00EE4934"/>
    <w:rsid w:val="00EF0CE6"/>
    <w:rsid w:val="00EF3A15"/>
    <w:rsid w:val="00EF6088"/>
    <w:rsid w:val="00F00A5D"/>
    <w:rsid w:val="00F03EF4"/>
    <w:rsid w:val="00F11A99"/>
    <w:rsid w:val="00F12E6B"/>
    <w:rsid w:val="00F13DBA"/>
    <w:rsid w:val="00F14CA6"/>
    <w:rsid w:val="00F2013A"/>
    <w:rsid w:val="00F23467"/>
    <w:rsid w:val="00F24C1A"/>
    <w:rsid w:val="00F24EF9"/>
    <w:rsid w:val="00F25F35"/>
    <w:rsid w:val="00F30AB9"/>
    <w:rsid w:val="00F42522"/>
    <w:rsid w:val="00F44832"/>
    <w:rsid w:val="00F45672"/>
    <w:rsid w:val="00F45A90"/>
    <w:rsid w:val="00F45DB5"/>
    <w:rsid w:val="00F50FBA"/>
    <w:rsid w:val="00F5245E"/>
    <w:rsid w:val="00F528D9"/>
    <w:rsid w:val="00F54E87"/>
    <w:rsid w:val="00F5547A"/>
    <w:rsid w:val="00F55D27"/>
    <w:rsid w:val="00F566D1"/>
    <w:rsid w:val="00F56F3F"/>
    <w:rsid w:val="00F56FF4"/>
    <w:rsid w:val="00F617F2"/>
    <w:rsid w:val="00F62396"/>
    <w:rsid w:val="00F772F6"/>
    <w:rsid w:val="00F823FF"/>
    <w:rsid w:val="00F8323E"/>
    <w:rsid w:val="00F90E83"/>
    <w:rsid w:val="00F9164F"/>
    <w:rsid w:val="00FA2A80"/>
    <w:rsid w:val="00FA5038"/>
    <w:rsid w:val="00FA5C06"/>
    <w:rsid w:val="00FB07CC"/>
    <w:rsid w:val="00FB2C28"/>
    <w:rsid w:val="00FB3890"/>
    <w:rsid w:val="00FB594F"/>
    <w:rsid w:val="00FB5DC2"/>
    <w:rsid w:val="00FC0756"/>
    <w:rsid w:val="00FC4C08"/>
    <w:rsid w:val="00FD5748"/>
    <w:rsid w:val="00FD67B8"/>
    <w:rsid w:val="00FE10D0"/>
    <w:rsid w:val="00FE238B"/>
    <w:rsid w:val="00FE3915"/>
    <w:rsid w:val="00FE4615"/>
    <w:rsid w:val="00FE62A3"/>
    <w:rsid w:val="00FF1D2F"/>
    <w:rsid w:val="00FF67B3"/>
    <w:rsid w:val="01415544"/>
    <w:rsid w:val="01A4B0B6"/>
    <w:rsid w:val="01D8A583"/>
    <w:rsid w:val="0504D428"/>
    <w:rsid w:val="088F7CF8"/>
    <w:rsid w:val="09B98026"/>
    <w:rsid w:val="0B6B6A8C"/>
    <w:rsid w:val="0D84CF2D"/>
    <w:rsid w:val="0F952241"/>
    <w:rsid w:val="105D153A"/>
    <w:rsid w:val="14317CE0"/>
    <w:rsid w:val="143792E8"/>
    <w:rsid w:val="17752027"/>
    <w:rsid w:val="199B7744"/>
    <w:rsid w:val="1A2E654C"/>
    <w:rsid w:val="1C8056C4"/>
    <w:rsid w:val="1CB5DC70"/>
    <w:rsid w:val="1DD821BD"/>
    <w:rsid w:val="1ED4E385"/>
    <w:rsid w:val="21DAB68A"/>
    <w:rsid w:val="240B88C8"/>
    <w:rsid w:val="25442509"/>
    <w:rsid w:val="286E16C9"/>
    <w:rsid w:val="291A364B"/>
    <w:rsid w:val="2BE4181D"/>
    <w:rsid w:val="2DB81A68"/>
    <w:rsid w:val="2DBF5BC7"/>
    <w:rsid w:val="2DF6330D"/>
    <w:rsid w:val="2EDC5196"/>
    <w:rsid w:val="2EEBC605"/>
    <w:rsid w:val="2F521DED"/>
    <w:rsid w:val="3135B60B"/>
    <w:rsid w:val="318D904F"/>
    <w:rsid w:val="31929410"/>
    <w:rsid w:val="3281665F"/>
    <w:rsid w:val="33419542"/>
    <w:rsid w:val="33AE9FDA"/>
    <w:rsid w:val="35623659"/>
    <w:rsid w:val="35D3ED61"/>
    <w:rsid w:val="36FE06BA"/>
    <w:rsid w:val="379F1829"/>
    <w:rsid w:val="386A0B7F"/>
    <w:rsid w:val="3A16F450"/>
    <w:rsid w:val="3BCD25BB"/>
    <w:rsid w:val="3C48FBF4"/>
    <w:rsid w:val="3F1FA56D"/>
    <w:rsid w:val="3FF743D8"/>
    <w:rsid w:val="400B9EBE"/>
    <w:rsid w:val="407D8AB4"/>
    <w:rsid w:val="41174DBA"/>
    <w:rsid w:val="42D23C86"/>
    <w:rsid w:val="43500203"/>
    <w:rsid w:val="44EBD264"/>
    <w:rsid w:val="4817F636"/>
    <w:rsid w:val="497821BC"/>
    <w:rsid w:val="4A29A414"/>
    <w:rsid w:val="4F46DD16"/>
    <w:rsid w:val="54E82B54"/>
    <w:rsid w:val="55396227"/>
    <w:rsid w:val="594C3760"/>
    <w:rsid w:val="5A868F87"/>
    <w:rsid w:val="5CB7BF68"/>
    <w:rsid w:val="5D8CB465"/>
    <w:rsid w:val="5D9284C8"/>
    <w:rsid w:val="5D9A8B3D"/>
    <w:rsid w:val="5F4EC4FE"/>
    <w:rsid w:val="5F8E6727"/>
    <w:rsid w:val="61F7AE01"/>
    <w:rsid w:val="6223E6B9"/>
    <w:rsid w:val="63AD050C"/>
    <w:rsid w:val="64E8BE29"/>
    <w:rsid w:val="6770E556"/>
    <w:rsid w:val="6809D1D7"/>
    <w:rsid w:val="6927353F"/>
    <w:rsid w:val="6D3ABEF5"/>
    <w:rsid w:val="6F50A6B3"/>
    <w:rsid w:val="70AA8225"/>
    <w:rsid w:val="724AFD6A"/>
    <w:rsid w:val="751F3825"/>
    <w:rsid w:val="762CA3C3"/>
    <w:rsid w:val="7777E833"/>
    <w:rsid w:val="7971348F"/>
    <w:rsid w:val="7A27C626"/>
    <w:rsid w:val="7A367147"/>
    <w:rsid w:val="7B0DB0E5"/>
    <w:rsid w:val="7CA912C5"/>
    <w:rsid w:val="7D97E9AB"/>
    <w:rsid w:val="7E6D0FF3"/>
    <w:rsid w:val="7F3A60D6"/>
    <w:rsid w:val="7F3E9F47"/>
    <w:rsid w:val="7F82FA18"/>
    <w:rsid w:val="7FB051A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9B361"/>
  <w15:docId w15:val="{E5968F47-613B-42FB-9F36-37AB28DCD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0756"/>
    <w:rPr>
      <w:rFonts w:ascii="Calibri" w:eastAsia="Calibri" w:hAnsi="Calibri" w:cs="Calibri"/>
      <w:color w:val="000000"/>
      <w:sz w:val="17"/>
    </w:rPr>
  </w:style>
  <w:style w:type="paragraph" w:styleId="Kop1">
    <w:name w:val="heading 1"/>
    <w:next w:val="Standaard"/>
    <w:link w:val="Kop1Char"/>
    <w:uiPriority w:val="9"/>
    <w:qFormat/>
    <w:pPr>
      <w:keepNext/>
      <w:keepLines/>
      <w:spacing w:after="81"/>
      <w:ind w:left="10" w:hanging="10"/>
      <w:outlineLvl w:val="0"/>
    </w:pPr>
    <w:rPr>
      <w:rFonts w:ascii="Arial" w:eastAsia="Arial" w:hAnsi="Arial" w:cs="Arial"/>
      <w:b/>
      <w:color w:val="000000"/>
      <w:sz w:val="17"/>
    </w:rPr>
  </w:style>
  <w:style w:type="paragraph" w:styleId="Kop2">
    <w:name w:val="heading 2"/>
    <w:next w:val="Standaard"/>
    <w:link w:val="Kop2Char"/>
    <w:uiPriority w:val="9"/>
    <w:unhideWhenUsed/>
    <w:qFormat/>
    <w:pPr>
      <w:keepNext/>
      <w:keepLines/>
      <w:spacing w:after="50" w:line="265" w:lineRule="auto"/>
      <w:ind w:left="10" w:hanging="10"/>
      <w:outlineLvl w:val="1"/>
    </w:pPr>
    <w:rPr>
      <w:rFonts w:ascii="Arial" w:eastAsia="Arial" w:hAnsi="Arial" w:cs="Arial"/>
      <w:b/>
      <w:color w:val="000000"/>
      <w:sz w:val="15"/>
    </w:rPr>
  </w:style>
  <w:style w:type="paragraph" w:styleId="Kop3">
    <w:name w:val="heading 3"/>
    <w:next w:val="Standaard"/>
    <w:link w:val="Kop3Char"/>
    <w:uiPriority w:val="9"/>
    <w:unhideWhenUsed/>
    <w:qFormat/>
    <w:pPr>
      <w:keepNext/>
      <w:keepLines/>
      <w:spacing w:after="47"/>
      <w:ind w:left="10" w:hanging="10"/>
      <w:outlineLvl w:val="2"/>
    </w:pPr>
    <w:rPr>
      <w:rFonts w:ascii="Arial" w:eastAsia="Arial" w:hAnsi="Arial" w:cs="Arial"/>
      <w:color w:val="000000"/>
      <w:sz w:val="15"/>
      <w:u w:val="single" w:color="000000"/>
    </w:rPr>
  </w:style>
  <w:style w:type="paragraph" w:styleId="Kop4">
    <w:name w:val="heading 4"/>
    <w:next w:val="Standaard"/>
    <w:link w:val="Kop4Char"/>
    <w:uiPriority w:val="9"/>
    <w:unhideWhenUsed/>
    <w:qFormat/>
    <w:pPr>
      <w:keepNext/>
      <w:keepLines/>
      <w:spacing w:after="50" w:line="265" w:lineRule="auto"/>
      <w:ind w:left="10" w:hanging="10"/>
      <w:outlineLvl w:val="3"/>
    </w:pPr>
    <w:rPr>
      <w:rFonts w:ascii="Arial" w:eastAsia="Arial" w:hAnsi="Arial" w:cs="Arial"/>
      <w:b/>
      <w:color w:val="000000"/>
      <w:sz w:val="1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link w:val="Kop4"/>
    <w:rPr>
      <w:rFonts w:ascii="Arial" w:eastAsia="Arial" w:hAnsi="Arial" w:cs="Arial"/>
      <w:b/>
      <w:color w:val="000000"/>
      <w:sz w:val="15"/>
    </w:rPr>
  </w:style>
  <w:style w:type="character" w:customStyle="1" w:styleId="Kop1Char">
    <w:name w:val="Kop 1 Char"/>
    <w:link w:val="Kop1"/>
    <w:rPr>
      <w:rFonts w:ascii="Arial" w:eastAsia="Arial" w:hAnsi="Arial" w:cs="Arial"/>
      <w:b/>
      <w:color w:val="000000"/>
      <w:sz w:val="17"/>
    </w:rPr>
  </w:style>
  <w:style w:type="character" w:customStyle="1" w:styleId="Kop2Char">
    <w:name w:val="Kop 2 Char"/>
    <w:link w:val="Kop2"/>
    <w:rPr>
      <w:rFonts w:ascii="Arial" w:eastAsia="Arial" w:hAnsi="Arial" w:cs="Arial"/>
      <w:b/>
      <w:color w:val="000000"/>
      <w:sz w:val="15"/>
    </w:rPr>
  </w:style>
  <w:style w:type="character" w:customStyle="1" w:styleId="Kop3Char">
    <w:name w:val="Kop 3 Char"/>
    <w:link w:val="Kop3"/>
    <w:rPr>
      <w:rFonts w:ascii="Arial" w:eastAsia="Arial" w:hAnsi="Arial" w:cs="Arial"/>
      <w:color w:val="000000"/>
      <w:sz w:val="15"/>
      <w:u w:val="single" w:color="000000"/>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Geenafstand">
    <w:name w:val="No Spacing"/>
    <w:uiPriority w:val="1"/>
    <w:qFormat/>
    <w:rsid w:val="006C04F0"/>
    <w:pPr>
      <w:spacing w:after="0" w:line="240" w:lineRule="auto"/>
    </w:pPr>
    <w:rPr>
      <w:rFonts w:ascii="Calibri" w:eastAsia="Calibri" w:hAnsi="Calibri" w:cs="Calibri"/>
      <w:color w:val="000000"/>
    </w:rPr>
  </w:style>
  <w:style w:type="paragraph" w:styleId="Lijstalinea">
    <w:name w:val="List Paragraph"/>
    <w:basedOn w:val="Standaard"/>
    <w:uiPriority w:val="34"/>
    <w:qFormat/>
    <w:rsid w:val="00F772F6"/>
    <w:pPr>
      <w:ind w:left="720"/>
      <w:contextualSpacing/>
    </w:pPr>
  </w:style>
  <w:style w:type="paragraph" w:styleId="Inhopg1">
    <w:name w:val="toc 1"/>
    <w:basedOn w:val="Standaard"/>
    <w:next w:val="Standaard"/>
    <w:autoRedefine/>
    <w:uiPriority w:val="39"/>
    <w:unhideWhenUsed/>
    <w:rsid w:val="00FC0756"/>
    <w:pPr>
      <w:spacing w:before="120" w:after="120"/>
    </w:pPr>
    <w:rPr>
      <w:rFonts w:asciiTheme="minorHAnsi" w:hAnsiTheme="minorHAnsi" w:cstheme="minorHAnsi"/>
      <w:b/>
      <w:bCs/>
      <w:caps/>
      <w:sz w:val="20"/>
      <w:szCs w:val="20"/>
    </w:rPr>
  </w:style>
  <w:style w:type="paragraph" w:styleId="Inhopg2">
    <w:name w:val="toc 2"/>
    <w:basedOn w:val="Standaard"/>
    <w:next w:val="Standaard"/>
    <w:autoRedefine/>
    <w:uiPriority w:val="39"/>
    <w:unhideWhenUsed/>
    <w:rsid w:val="00FC0756"/>
    <w:pPr>
      <w:spacing w:after="0"/>
      <w:ind w:left="170"/>
    </w:pPr>
    <w:rPr>
      <w:rFonts w:asciiTheme="minorHAnsi" w:hAnsiTheme="minorHAnsi" w:cstheme="minorHAnsi"/>
      <w:smallCaps/>
      <w:sz w:val="20"/>
      <w:szCs w:val="20"/>
    </w:rPr>
  </w:style>
  <w:style w:type="character" w:styleId="Hyperlink">
    <w:name w:val="Hyperlink"/>
    <w:basedOn w:val="Standaardalinea-lettertype"/>
    <w:uiPriority w:val="99"/>
    <w:unhideWhenUsed/>
    <w:rsid w:val="00FC0756"/>
    <w:rPr>
      <w:color w:val="0563C1" w:themeColor="hyperlink"/>
      <w:u w:val="single"/>
    </w:rPr>
  </w:style>
  <w:style w:type="paragraph" w:styleId="Inhopg3">
    <w:name w:val="toc 3"/>
    <w:basedOn w:val="Standaard"/>
    <w:next w:val="Standaard"/>
    <w:autoRedefine/>
    <w:uiPriority w:val="39"/>
    <w:unhideWhenUsed/>
    <w:rsid w:val="00FC0756"/>
    <w:pPr>
      <w:spacing w:after="0"/>
      <w:ind w:left="340"/>
    </w:pPr>
    <w:rPr>
      <w:rFonts w:asciiTheme="minorHAnsi" w:hAnsiTheme="minorHAnsi" w:cstheme="minorHAnsi"/>
      <w:i/>
      <w:iCs/>
      <w:sz w:val="20"/>
      <w:szCs w:val="20"/>
    </w:rPr>
  </w:style>
  <w:style w:type="paragraph" w:styleId="Inhopg4">
    <w:name w:val="toc 4"/>
    <w:basedOn w:val="Standaard"/>
    <w:next w:val="Standaard"/>
    <w:autoRedefine/>
    <w:uiPriority w:val="39"/>
    <w:unhideWhenUsed/>
    <w:rsid w:val="00FC0756"/>
    <w:pPr>
      <w:spacing w:after="0"/>
      <w:ind w:left="510"/>
    </w:pPr>
    <w:rPr>
      <w:rFonts w:asciiTheme="minorHAnsi" w:hAnsiTheme="minorHAnsi" w:cstheme="minorHAnsi"/>
      <w:sz w:val="18"/>
      <w:szCs w:val="18"/>
    </w:rPr>
  </w:style>
  <w:style w:type="paragraph" w:styleId="Inhopg5">
    <w:name w:val="toc 5"/>
    <w:basedOn w:val="Standaard"/>
    <w:next w:val="Standaard"/>
    <w:autoRedefine/>
    <w:uiPriority w:val="39"/>
    <w:unhideWhenUsed/>
    <w:rsid w:val="00FC0756"/>
    <w:pPr>
      <w:spacing w:after="0"/>
      <w:ind w:left="680"/>
    </w:pPr>
    <w:rPr>
      <w:rFonts w:asciiTheme="minorHAnsi" w:hAnsiTheme="minorHAnsi" w:cstheme="minorHAnsi"/>
      <w:sz w:val="18"/>
      <w:szCs w:val="18"/>
    </w:rPr>
  </w:style>
  <w:style w:type="paragraph" w:styleId="Inhopg6">
    <w:name w:val="toc 6"/>
    <w:basedOn w:val="Standaard"/>
    <w:next w:val="Standaard"/>
    <w:autoRedefine/>
    <w:uiPriority w:val="39"/>
    <w:unhideWhenUsed/>
    <w:rsid w:val="00FC0756"/>
    <w:pPr>
      <w:spacing w:after="0"/>
      <w:ind w:left="850"/>
    </w:pPr>
    <w:rPr>
      <w:rFonts w:asciiTheme="minorHAnsi" w:hAnsiTheme="minorHAnsi" w:cstheme="minorHAnsi"/>
      <w:sz w:val="18"/>
      <w:szCs w:val="18"/>
    </w:rPr>
  </w:style>
  <w:style w:type="paragraph" w:styleId="Inhopg7">
    <w:name w:val="toc 7"/>
    <w:basedOn w:val="Standaard"/>
    <w:next w:val="Standaard"/>
    <w:autoRedefine/>
    <w:uiPriority w:val="39"/>
    <w:unhideWhenUsed/>
    <w:rsid w:val="00FC0756"/>
    <w:pPr>
      <w:spacing w:after="0"/>
      <w:ind w:left="1020"/>
    </w:pPr>
    <w:rPr>
      <w:rFonts w:asciiTheme="minorHAnsi" w:hAnsiTheme="minorHAnsi" w:cstheme="minorHAnsi"/>
      <w:sz w:val="18"/>
      <w:szCs w:val="18"/>
    </w:rPr>
  </w:style>
  <w:style w:type="paragraph" w:styleId="Inhopg8">
    <w:name w:val="toc 8"/>
    <w:basedOn w:val="Standaard"/>
    <w:next w:val="Standaard"/>
    <w:autoRedefine/>
    <w:uiPriority w:val="39"/>
    <w:unhideWhenUsed/>
    <w:rsid w:val="00FC0756"/>
    <w:pPr>
      <w:spacing w:after="0"/>
      <w:ind w:left="1190"/>
    </w:pPr>
    <w:rPr>
      <w:rFonts w:asciiTheme="minorHAnsi" w:hAnsiTheme="minorHAnsi" w:cstheme="minorHAnsi"/>
      <w:sz w:val="18"/>
      <w:szCs w:val="18"/>
    </w:rPr>
  </w:style>
  <w:style w:type="paragraph" w:styleId="Inhopg9">
    <w:name w:val="toc 9"/>
    <w:basedOn w:val="Standaard"/>
    <w:next w:val="Standaard"/>
    <w:autoRedefine/>
    <w:uiPriority w:val="39"/>
    <w:unhideWhenUsed/>
    <w:rsid w:val="00FC0756"/>
    <w:pPr>
      <w:spacing w:after="0"/>
      <w:ind w:left="1360"/>
    </w:pPr>
    <w:rPr>
      <w:rFonts w:asciiTheme="minorHAnsi" w:hAnsiTheme="minorHAnsi" w:cstheme="minorHAnsi"/>
      <w:sz w:val="18"/>
      <w:szCs w:val="18"/>
    </w:rPr>
  </w:style>
  <w:style w:type="paragraph" w:styleId="Voettekst">
    <w:name w:val="footer"/>
    <w:basedOn w:val="Standaard"/>
    <w:link w:val="VoettekstChar"/>
    <w:uiPriority w:val="99"/>
    <w:unhideWhenUsed/>
    <w:rsid w:val="00C90150"/>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C90150"/>
    <w:rPr>
      <w:rFonts w:ascii="Calibri" w:eastAsia="Calibri" w:hAnsi="Calibri" w:cs="Calibri"/>
      <w:color w:val="000000"/>
      <w:sz w:val="17"/>
    </w:rPr>
  </w:style>
  <w:style w:type="character" w:styleId="Verwijzingopmerking">
    <w:name w:val="annotation reference"/>
    <w:basedOn w:val="Standaardalinea-lettertype"/>
    <w:uiPriority w:val="99"/>
    <w:semiHidden/>
    <w:unhideWhenUsed/>
    <w:rsid w:val="00721523"/>
    <w:rPr>
      <w:sz w:val="16"/>
      <w:szCs w:val="16"/>
    </w:rPr>
  </w:style>
  <w:style w:type="paragraph" w:styleId="Tekstopmerking">
    <w:name w:val="annotation text"/>
    <w:basedOn w:val="Standaard"/>
    <w:link w:val="TekstopmerkingChar"/>
    <w:uiPriority w:val="99"/>
    <w:unhideWhenUsed/>
    <w:rsid w:val="00721523"/>
    <w:pPr>
      <w:spacing w:line="240" w:lineRule="auto"/>
    </w:pPr>
    <w:rPr>
      <w:sz w:val="20"/>
      <w:szCs w:val="20"/>
    </w:rPr>
  </w:style>
  <w:style w:type="character" w:customStyle="1" w:styleId="TekstopmerkingChar">
    <w:name w:val="Tekst opmerking Char"/>
    <w:basedOn w:val="Standaardalinea-lettertype"/>
    <w:link w:val="Tekstopmerking"/>
    <w:uiPriority w:val="99"/>
    <w:rsid w:val="00721523"/>
    <w:rPr>
      <w:rFonts w:ascii="Calibri" w:eastAsia="Calibri" w:hAnsi="Calibri" w:cs="Calibri"/>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721523"/>
    <w:rPr>
      <w:b/>
      <w:bCs/>
    </w:rPr>
  </w:style>
  <w:style w:type="character" w:customStyle="1" w:styleId="OnderwerpvanopmerkingChar">
    <w:name w:val="Onderwerp van opmerking Char"/>
    <w:basedOn w:val="TekstopmerkingChar"/>
    <w:link w:val="Onderwerpvanopmerking"/>
    <w:uiPriority w:val="99"/>
    <w:semiHidden/>
    <w:rsid w:val="00721523"/>
    <w:rPr>
      <w:rFonts w:ascii="Calibri" w:eastAsia="Calibri" w:hAnsi="Calibri" w:cs="Calibri"/>
      <w:b/>
      <w:bCs/>
      <w:color w:val="000000"/>
      <w:sz w:val="20"/>
      <w:szCs w:val="20"/>
    </w:rPr>
  </w:style>
  <w:style w:type="paragraph" w:styleId="Koptekst">
    <w:name w:val="header"/>
    <w:basedOn w:val="Standaard"/>
    <w:link w:val="KoptekstChar"/>
    <w:uiPriority w:val="99"/>
    <w:semiHidden/>
    <w:unhideWhenUsed/>
    <w:rsid w:val="00D50B28"/>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D50B28"/>
    <w:rPr>
      <w:rFonts w:ascii="Calibri" w:eastAsia="Calibri" w:hAnsi="Calibri" w:cs="Calibri"/>
      <w:color w:val="000000"/>
      <w:sz w:val="17"/>
    </w:rPr>
  </w:style>
  <w:style w:type="character" w:customStyle="1" w:styleId="normaltextrun">
    <w:name w:val="normaltextrun"/>
    <w:basedOn w:val="Standaardalinea-lettertype"/>
    <w:rsid w:val="0084113E"/>
  </w:style>
  <w:style w:type="character" w:customStyle="1" w:styleId="eop">
    <w:name w:val="eop"/>
    <w:basedOn w:val="Standaardalinea-lettertype"/>
    <w:rsid w:val="0084113E"/>
  </w:style>
  <w:style w:type="paragraph" w:customStyle="1" w:styleId="paragraph">
    <w:name w:val="paragraph"/>
    <w:basedOn w:val="Standaard"/>
    <w:rsid w:val="006D4A3B"/>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spellingerror">
    <w:name w:val="spellingerror"/>
    <w:basedOn w:val="Standaardalinea-lettertype"/>
    <w:rsid w:val="006D4A3B"/>
  </w:style>
  <w:style w:type="character" w:customStyle="1" w:styleId="scxw97582944">
    <w:name w:val="scxw97582944"/>
    <w:basedOn w:val="Standaardalinea-lettertype"/>
    <w:rsid w:val="006D4A3B"/>
  </w:style>
  <w:style w:type="paragraph" w:customStyle="1" w:styleId="Default">
    <w:name w:val="Default"/>
    <w:basedOn w:val="Standaard"/>
    <w:rsid w:val="006F51F9"/>
    <w:pPr>
      <w:autoSpaceDE w:val="0"/>
      <w:autoSpaceDN w:val="0"/>
      <w:spacing w:after="0" w:line="240" w:lineRule="auto"/>
    </w:pPr>
    <w:rPr>
      <w:rFonts w:ascii="Verdana" w:eastAsiaTheme="minorHAnsi" w:hAnsi="Verdana"/>
      <w:sz w:val="24"/>
      <w:szCs w:val="24"/>
      <w:lang w:eastAsia="en-US"/>
    </w:rPr>
  </w:style>
  <w:style w:type="paragraph" w:styleId="Revisie">
    <w:name w:val="Revision"/>
    <w:hidden/>
    <w:uiPriority w:val="99"/>
    <w:semiHidden/>
    <w:rsid w:val="00E24C50"/>
    <w:pPr>
      <w:spacing w:after="0" w:line="240" w:lineRule="auto"/>
    </w:pPr>
    <w:rPr>
      <w:rFonts w:ascii="Calibri" w:eastAsia="Calibri" w:hAnsi="Calibri" w:cs="Calibri"/>
      <w:color w:val="000000"/>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21351">
      <w:bodyDiv w:val="1"/>
      <w:marLeft w:val="0"/>
      <w:marRight w:val="0"/>
      <w:marTop w:val="0"/>
      <w:marBottom w:val="0"/>
      <w:divBdr>
        <w:top w:val="none" w:sz="0" w:space="0" w:color="auto"/>
        <w:left w:val="none" w:sz="0" w:space="0" w:color="auto"/>
        <w:bottom w:val="none" w:sz="0" w:space="0" w:color="auto"/>
        <w:right w:val="none" w:sz="0" w:space="0" w:color="auto"/>
      </w:divBdr>
    </w:div>
    <w:div w:id="572740779">
      <w:bodyDiv w:val="1"/>
      <w:marLeft w:val="0"/>
      <w:marRight w:val="0"/>
      <w:marTop w:val="0"/>
      <w:marBottom w:val="0"/>
      <w:divBdr>
        <w:top w:val="none" w:sz="0" w:space="0" w:color="auto"/>
        <w:left w:val="none" w:sz="0" w:space="0" w:color="auto"/>
        <w:bottom w:val="none" w:sz="0" w:space="0" w:color="auto"/>
        <w:right w:val="none" w:sz="0" w:space="0" w:color="auto"/>
      </w:divBdr>
    </w:div>
    <w:div w:id="616907325">
      <w:bodyDiv w:val="1"/>
      <w:marLeft w:val="0"/>
      <w:marRight w:val="0"/>
      <w:marTop w:val="0"/>
      <w:marBottom w:val="0"/>
      <w:divBdr>
        <w:top w:val="none" w:sz="0" w:space="0" w:color="auto"/>
        <w:left w:val="none" w:sz="0" w:space="0" w:color="auto"/>
        <w:bottom w:val="none" w:sz="0" w:space="0" w:color="auto"/>
        <w:right w:val="none" w:sz="0" w:space="0" w:color="auto"/>
      </w:divBdr>
    </w:div>
    <w:div w:id="808399492">
      <w:bodyDiv w:val="1"/>
      <w:marLeft w:val="0"/>
      <w:marRight w:val="0"/>
      <w:marTop w:val="0"/>
      <w:marBottom w:val="0"/>
      <w:divBdr>
        <w:top w:val="none" w:sz="0" w:space="0" w:color="auto"/>
        <w:left w:val="none" w:sz="0" w:space="0" w:color="auto"/>
        <w:bottom w:val="none" w:sz="0" w:space="0" w:color="auto"/>
        <w:right w:val="none" w:sz="0" w:space="0" w:color="auto"/>
      </w:divBdr>
      <w:divsChild>
        <w:div w:id="2071347051">
          <w:marLeft w:val="0"/>
          <w:marRight w:val="0"/>
          <w:marTop w:val="0"/>
          <w:marBottom w:val="0"/>
          <w:divBdr>
            <w:top w:val="none" w:sz="0" w:space="0" w:color="auto"/>
            <w:left w:val="none" w:sz="0" w:space="0" w:color="auto"/>
            <w:bottom w:val="none" w:sz="0" w:space="0" w:color="auto"/>
            <w:right w:val="none" w:sz="0" w:space="0" w:color="auto"/>
          </w:divBdr>
          <w:divsChild>
            <w:div w:id="443892489">
              <w:marLeft w:val="0"/>
              <w:marRight w:val="0"/>
              <w:marTop w:val="0"/>
              <w:marBottom w:val="0"/>
              <w:divBdr>
                <w:top w:val="none" w:sz="0" w:space="0" w:color="auto"/>
                <w:left w:val="none" w:sz="0" w:space="0" w:color="auto"/>
                <w:bottom w:val="none" w:sz="0" w:space="0" w:color="auto"/>
                <w:right w:val="none" w:sz="0" w:space="0" w:color="auto"/>
              </w:divBdr>
            </w:div>
            <w:div w:id="1129086794">
              <w:marLeft w:val="0"/>
              <w:marRight w:val="0"/>
              <w:marTop w:val="0"/>
              <w:marBottom w:val="0"/>
              <w:divBdr>
                <w:top w:val="none" w:sz="0" w:space="0" w:color="auto"/>
                <w:left w:val="none" w:sz="0" w:space="0" w:color="auto"/>
                <w:bottom w:val="none" w:sz="0" w:space="0" w:color="auto"/>
                <w:right w:val="none" w:sz="0" w:space="0" w:color="auto"/>
              </w:divBdr>
            </w:div>
            <w:div w:id="1444883062">
              <w:marLeft w:val="0"/>
              <w:marRight w:val="0"/>
              <w:marTop w:val="0"/>
              <w:marBottom w:val="0"/>
              <w:divBdr>
                <w:top w:val="none" w:sz="0" w:space="0" w:color="auto"/>
                <w:left w:val="none" w:sz="0" w:space="0" w:color="auto"/>
                <w:bottom w:val="none" w:sz="0" w:space="0" w:color="auto"/>
                <w:right w:val="none" w:sz="0" w:space="0" w:color="auto"/>
              </w:divBdr>
            </w:div>
            <w:div w:id="174421770">
              <w:marLeft w:val="0"/>
              <w:marRight w:val="0"/>
              <w:marTop w:val="0"/>
              <w:marBottom w:val="0"/>
              <w:divBdr>
                <w:top w:val="none" w:sz="0" w:space="0" w:color="auto"/>
                <w:left w:val="none" w:sz="0" w:space="0" w:color="auto"/>
                <w:bottom w:val="none" w:sz="0" w:space="0" w:color="auto"/>
                <w:right w:val="none" w:sz="0" w:space="0" w:color="auto"/>
              </w:divBdr>
            </w:div>
            <w:div w:id="1407217548">
              <w:marLeft w:val="0"/>
              <w:marRight w:val="0"/>
              <w:marTop w:val="0"/>
              <w:marBottom w:val="0"/>
              <w:divBdr>
                <w:top w:val="none" w:sz="0" w:space="0" w:color="auto"/>
                <w:left w:val="none" w:sz="0" w:space="0" w:color="auto"/>
                <w:bottom w:val="none" w:sz="0" w:space="0" w:color="auto"/>
                <w:right w:val="none" w:sz="0" w:space="0" w:color="auto"/>
              </w:divBdr>
            </w:div>
          </w:divsChild>
        </w:div>
        <w:div w:id="238904212">
          <w:marLeft w:val="0"/>
          <w:marRight w:val="0"/>
          <w:marTop w:val="0"/>
          <w:marBottom w:val="0"/>
          <w:divBdr>
            <w:top w:val="none" w:sz="0" w:space="0" w:color="auto"/>
            <w:left w:val="none" w:sz="0" w:space="0" w:color="auto"/>
            <w:bottom w:val="none" w:sz="0" w:space="0" w:color="auto"/>
            <w:right w:val="none" w:sz="0" w:space="0" w:color="auto"/>
          </w:divBdr>
          <w:divsChild>
            <w:div w:id="2144419029">
              <w:marLeft w:val="0"/>
              <w:marRight w:val="0"/>
              <w:marTop w:val="0"/>
              <w:marBottom w:val="0"/>
              <w:divBdr>
                <w:top w:val="none" w:sz="0" w:space="0" w:color="auto"/>
                <w:left w:val="none" w:sz="0" w:space="0" w:color="auto"/>
                <w:bottom w:val="none" w:sz="0" w:space="0" w:color="auto"/>
                <w:right w:val="none" w:sz="0" w:space="0" w:color="auto"/>
              </w:divBdr>
            </w:div>
            <w:div w:id="1177185952">
              <w:marLeft w:val="0"/>
              <w:marRight w:val="0"/>
              <w:marTop w:val="0"/>
              <w:marBottom w:val="0"/>
              <w:divBdr>
                <w:top w:val="none" w:sz="0" w:space="0" w:color="auto"/>
                <w:left w:val="none" w:sz="0" w:space="0" w:color="auto"/>
                <w:bottom w:val="none" w:sz="0" w:space="0" w:color="auto"/>
                <w:right w:val="none" w:sz="0" w:space="0" w:color="auto"/>
              </w:divBdr>
            </w:div>
            <w:div w:id="112361148">
              <w:marLeft w:val="0"/>
              <w:marRight w:val="0"/>
              <w:marTop w:val="0"/>
              <w:marBottom w:val="0"/>
              <w:divBdr>
                <w:top w:val="none" w:sz="0" w:space="0" w:color="auto"/>
                <w:left w:val="none" w:sz="0" w:space="0" w:color="auto"/>
                <w:bottom w:val="none" w:sz="0" w:space="0" w:color="auto"/>
                <w:right w:val="none" w:sz="0" w:space="0" w:color="auto"/>
              </w:divBdr>
            </w:div>
          </w:divsChild>
        </w:div>
        <w:div w:id="1058937010">
          <w:marLeft w:val="0"/>
          <w:marRight w:val="0"/>
          <w:marTop w:val="0"/>
          <w:marBottom w:val="0"/>
          <w:divBdr>
            <w:top w:val="none" w:sz="0" w:space="0" w:color="auto"/>
            <w:left w:val="none" w:sz="0" w:space="0" w:color="auto"/>
            <w:bottom w:val="none" w:sz="0" w:space="0" w:color="auto"/>
            <w:right w:val="none" w:sz="0" w:space="0" w:color="auto"/>
          </w:divBdr>
          <w:divsChild>
            <w:div w:id="752431669">
              <w:marLeft w:val="0"/>
              <w:marRight w:val="0"/>
              <w:marTop w:val="0"/>
              <w:marBottom w:val="0"/>
              <w:divBdr>
                <w:top w:val="none" w:sz="0" w:space="0" w:color="auto"/>
                <w:left w:val="none" w:sz="0" w:space="0" w:color="auto"/>
                <w:bottom w:val="none" w:sz="0" w:space="0" w:color="auto"/>
                <w:right w:val="none" w:sz="0" w:space="0" w:color="auto"/>
              </w:divBdr>
            </w:div>
            <w:div w:id="830751683">
              <w:marLeft w:val="0"/>
              <w:marRight w:val="0"/>
              <w:marTop w:val="0"/>
              <w:marBottom w:val="0"/>
              <w:divBdr>
                <w:top w:val="none" w:sz="0" w:space="0" w:color="auto"/>
                <w:left w:val="none" w:sz="0" w:space="0" w:color="auto"/>
                <w:bottom w:val="none" w:sz="0" w:space="0" w:color="auto"/>
                <w:right w:val="none" w:sz="0" w:space="0" w:color="auto"/>
              </w:divBdr>
            </w:div>
            <w:div w:id="828444044">
              <w:marLeft w:val="0"/>
              <w:marRight w:val="0"/>
              <w:marTop w:val="0"/>
              <w:marBottom w:val="0"/>
              <w:divBdr>
                <w:top w:val="none" w:sz="0" w:space="0" w:color="auto"/>
                <w:left w:val="none" w:sz="0" w:space="0" w:color="auto"/>
                <w:bottom w:val="none" w:sz="0" w:space="0" w:color="auto"/>
                <w:right w:val="none" w:sz="0" w:space="0" w:color="auto"/>
              </w:divBdr>
            </w:div>
          </w:divsChild>
        </w:div>
        <w:div w:id="1885016916">
          <w:marLeft w:val="0"/>
          <w:marRight w:val="0"/>
          <w:marTop w:val="0"/>
          <w:marBottom w:val="0"/>
          <w:divBdr>
            <w:top w:val="none" w:sz="0" w:space="0" w:color="auto"/>
            <w:left w:val="none" w:sz="0" w:space="0" w:color="auto"/>
            <w:bottom w:val="none" w:sz="0" w:space="0" w:color="auto"/>
            <w:right w:val="none" w:sz="0" w:space="0" w:color="auto"/>
          </w:divBdr>
          <w:divsChild>
            <w:div w:id="1781408222">
              <w:marLeft w:val="0"/>
              <w:marRight w:val="0"/>
              <w:marTop w:val="0"/>
              <w:marBottom w:val="0"/>
              <w:divBdr>
                <w:top w:val="none" w:sz="0" w:space="0" w:color="auto"/>
                <w:left w:val="none" w:sz="0" w:space="0" w:color="auto"/>
                <w:bottom w:val="none" w:sz="0" w:space="0" w:color="auto"/>
                <w:right w:val="none" w:sz="0" w:space="0" w:color="auto"/>
              </w:divBdr>
            </w:div>
            <w:div w:id="1687513999">
              <w:marLeft w:val="0"/>
              <w:marRight w:val="0"/>
              <w:marTop w:val="0"/>
              <w:marBottom w:val="0"/>
              <w:divBdr>
                <w:top w:val="none" w:sz="0" w:space="0" w:color="auto"/>
                <w:left w:val="none" w:sz="0" w:space="0" w:color="auto"/>
                <w:bottom w:val="none" w:sz="0" w:space="0" w:color="auto"/>
                <w:right w:val="none" w:sz="0" w:space="0" w:color="auto"/>
              </w:divBdr>
            </w:div>
            <w:div w:id="1817259145">
              <w:marLeft w:val="0"/>
              <w:marRight w:val="0"/>
              <w:marTop w:val="0"/>
              <w:marBottom w:val="0"/>
              <w:divBdr>
                <w:top w:val="none" w:sz="0" w:space="0" w:color="auto"/>
                <w:left w:val="none" w:sz="0" w:space="0" w:color="auto"/>
                <w:bottom w:val="none" w:sz="0" w:space="0" w:color="auto"/>
                <w:right w:val="none" w:sz="0" w:space="0" w:color="auto"/>
              </w:divBdr>
            </w:div>
            <w:div w:id="685325387">
              <w:marLeft w:val="0"/>
              <w:marRight w:val="0"/>
              <w:marTop w:val="0"/>
              <w:marBottom w:val="0"/>
              <w:divBdr>
                <w:top w:val="none" w:sz="0" w:space="0" w:color="auto"/>
                <w:left w:val="none" w:sz="0" w:space="0" w:color="auto"/>
                <w:bottom w:val="none" w:sz="0" w:space="0" w:color="auto"/>
                <w:right w:val="none" w:sz="0" w:space="0" w:color="auto"/>
              </w:divBdr>
            </w:div>
            <w:div w:id="1348824989">
              <w:marLeft w:val="0"/>
              <w:marRight w:val="0"/>
              <w:marTop w:val="0"/>
              <w:marBottom w:val="0"/>
              <w:divBdr>
                <w:top w:val="none" w:sz="0" w:space="0" w:color="auto"/>
                <w:left w:val="none" w:sz="0" w:space="0" w:color="auto"/>
                <w:bottom w:val="none" w:sz="0" w:space="0" w:color="auto"/>
                <w:right w:val="none" w:sz="0" w:space="0" w:color="auto"/>
              </w:divBdr>
            </w:div>
          </w:divsChild>
        </w:div>
        <w:div w:id="408113221">
          <w:marLeft w:val="0"/>
          <w:marRight w:val="0"/>
          <w:marTop w:val="0"/>
          <w:marBottom w:val="0"/>
          <w:divBdr>
            <w:top w:val="none" w:sz="0" w:space="0" w:color="auto"/>
            <w:left w:val="none" w:sz="0" w:space="0" w:color="auto"/>
            <w:bottom w:val="none" w:sz="0" w:space="0" w:color="auto"/>
            <w:right w:val="none" w:sz="0" w:space="0" w:color="auto"/>
          </w:divBdr>
        </w:div>
        <w:div w:id="380903462">
          <w:marLeft w:val="0"/>
          <w:marRight w:val="0"/>
          <w:marTop w:val="0"/>
          <w:marBottom w:val="0"/>
          <w:divBdr>
            <w:top w:val="none" w:sz="0" w:space="0" w:color="auto"/>
            <w:left w:val="none" w:sz="0" w:space="0" w:color="auto"/>
            <w:bottom w:val="none" w:sz="0" w:space="0" w:color="auto"/>
            <w:right w:val="none" w:sz="0" w:space="0" w:color="auto"/>
          </w:divBdr>
        </w:div>
        <w:div w:id="1987663356">
          <w:marLeft w:val="0"/>
          <w:marRight w:val="0"/>
          <w:marTop w:val="0"/>
          <w:marBottom w:val="0"/>
          <w:divBdr>
            <w:top w:val="none" w:sz="0" w:space="0" w:color="auto"/>
            <w:left w:val="none" w:sz="0" w:space="0" w:color="auto"/>
            <w:bottom w:val="none" w:sz="0" w:space="0" w:color="auto"/>
            <w:right w:val="none" w:sz="0" w:space="0" w:color="auto"/>
          </w:divBdr>
        </w:div>
        <w:div w:id="1426654009">
          <w:marLeft w:val="0"/>
          <w:marRight w:val="0"/>
          <w:marTop w:val="0"/>
          <w:marBottom w:val="0"/>
          <w:divBdr>
            <w:top w:val="none" w:sz="0" w:space="0" w:color="auto"/>
            <w:left w:val="none" w:sz="0" w:space="0" w:color="auto"/>
            <w:bottom w:val="none" w:sz="0" w:space="0" w:color="auto"/>
            <w:right w:val="none" w:sz="0" w:space="0" w:color="auto"/>
          </w:divBdr>
        </w:div>
        <w:div w:id="881211312">
          <w:marLeft w:val="0"/>
          <w:marRight w:val="0"/>
          <w:marTop w:val="0"/>
          <w:marBottom w:val="0"/>
          <w:divBdr>
            <w:top w:val="none" w:sz="0" w:space="0" w:color="auto"/>
            <w:left w:val="none" w:sz="0" w:space="0" w:color="auto"/>
            <w:bottom w:val="none" w:sz="0" w:space="0" w:color="auto"/>
            <w:right w:val="none" w:sz="0" w:space="0" w:color="auto"/>
          </w:divBdr>
        </w:div>
        <w:div w:id="1895769775">
          <w:marLeft w:val="0"/>
          <w:marRight w:val="0"/>
          <w:marTop w:val="0"/>
          <w:marBottom w:val="0"/>
          <w:divBdr>
            <w:top w:val="none" w:sz="0" w:space="0" w:color="auto"/>
            <w:left w:val="none" w:sz="0" w:space="0" w:color="auto"/>
            <w:bottom w:val="none" w:sz="0" w:space="0" w:color="auto"/>
            <w:right w:val="none" w:sz="0" w:space="0" w:color="auto"/>
          </w:divBdr>
          <w:divsChild>
            <w:div w:id="1749885691">
              <w:marLeft w:val="0"/>
              <w:marRight w:val="0"/>
              <w:marTop w:val="0"/>
              <w:marBottom w:val="0"/>
              <w:divBdr>
                <w:top w:val="none" w:sz="0" w:space="0" w:color="auto"/>
                <w:left w:val="none" w:sz="0" w:space="0" w:color="auto"/>
                <w:bottom w:val="none" w:sz="0" w:space="0" w:color="auto"/>
                <w:right w:val="none" w:sz="0" w:space="0" w:color="auto"/>
              </w:divBdr>
            </w:div>
            <w:div w:id="111484484">
              <w:marLeft w:val="0"/>
              <w:marRight w:val="0"/>
              <w:marTop w:val="0"/>
              <w:marBottom w:val="0"/>
              <w:divBdr>
                <w:top w:val="none" w:sz="0" w:space="0" w:color="auto"/>
                <w:left w:val="none" w:sz="0" w:space="0" w:color="auto"/>
                <w:bottom w:val="none" w:sz="0" w:space="0" w:color="auto"/>
                <w:right w:val="none" w:sz="0" w:space="0" w:color="auto"/>
              </w:divBdr>
            </w:div>
            <w:div w:id="1123234544">
              <w:marLeft w:val="0"/>
              <w:marRight w:val="0"/>
              <w:marTop w:val="0"/>
              <w:marBottom w:val="0"/>
              <w:divBdr>
                <w:top w:val="none" w:sz="0" w:space="0" w:color="auto"/>
                <w:left w:val="none" w:sz="0" w:space="0" w:color="auto"/>
                <w:bottom w:val="none" w:sz="0" w:space="0" w:color="auto"/>
                <w:right w:val="none" w:sz="0" w:space="0" w:color="auto"/>
              </w:divBdr>
            </w:div>
            <w:div w:id="572006813">
              <w:marLeft w:val="0"/>
              <w:marRight w:val="0"/>
              <w:marTop w:val="0"/>
              <w:marBottom w:val="0"/>
              <w:divBdr>
                <w:top w:val="none" w:sz="0" w:space="0" w:color="auto"/>
                <w:left w:val="none" w:sz="0" w:space="0" w:color="auto"/>
                <w:bottom w:val="none" w:sz="0" w:space="0" w:color="auto"/>
                <w:right w:val="none" w:sz="0" w:space="0" w:color="auto"/>
              </w:divBdr>
            </w:div>
            <w:div w:id="248316674">
              <w:marLeft w:val="0"/>
              <w:marRight w:val="0"/>
              <w:marTop w:val="0"/>
              <w:marBottom w:val="0"/>
              <w:divBdr>
                <w:top w:val="none" w:sz="0" w:space="0" w:color="auto"/>
                <w:left w:val="none" w:sz="0" w:space="0" w:color="auto"/>
                <w:bottom w:val="none" w:sz="0" w:space="0" w:color="auto"/>
                <w:right w:val="none" w:sz="0" w:space="0" w:color="auto"/>
              </w:divBdr>
            </w:div>
          </w:divsChild>
        </w:div>
        <w:div w:id="508297603">
          <w:marLeft w:val="0"/>
          <w:marRight w:val="0"/>
          <w:marTop w:val="0"/>
          <w:marBottom w:val="0"/>
          <w:divBdr>
            <w:top w:val="none" w:sz="0" w:space="0" w:color="auto"/>
            <w:left w:val="none" w:sz="0" w:space="0" w:color="auto"/>
            <w:bottom w:val="none" w:sz="0" w:space="0" w:color="auto"/>
            <w:right w:val="none" w:sz="0" w:space="0" w:color="auto"/>
          </w:divBdr>
          <w:divsChild>
            <w:div w:id="265502908">
              <w:marLeft w:val="0"/>
              <w:marRight w:val="0"/>
              <w:marTop w:val="0"/>
              <w:marBottom w:val="0"/>
              <w:divBdr>
                <w:top w:val="none" w:sz="0" w:space="0" w:color="auto"/>
                <w:left w:val="none" w:sz="0" w:space="0" w:color="auto"/>
                <w:bottom w:val="none" w:sz="0" w:space="0" w:color="auto"/>
                <w:right w:val="none" w:sz="0" w:space="0" w:color="auto"/>
              </w:divBdr>
            </w:div>
            <w:div w:id="398098354">
              <w:marLeft w:val="0"/>
              <w:marRight w:val="0"/>
              <w:marTop w:val="0"/>
              <w:marBottom w:val="0"/>
              <w:divBdr>
                <w:top w:val="none" w:sz="0" w:space="0" w:color="auto"/>
                <w:left w:val="none" w:sz="0" w:space="0" w:color="auto"/>
                <w:bottom w:val="none" w:sz="0" w:space="0" w:color="auto"/>
                <w:right w:val="none" w:sz="0" w:space="0" w:color="auto"/>
              </w:divBdr>
            </w:div>
            <w:div w:id="1660301804">
              <w:marLeft w:val="0"/>
              <w:marRight w:val="0"/>
              <w:marTop w:val="0"/>
              <w:marBottom w:val="0"/>
              <w:divBdr>
                <w:top w:val="none" w:sz="0" w:space="0" w:color="auto"/>
                <w:left w:val="none" w:sz="0" w:space="0" w:color="auto"/>
                <w:bottom w:val="none" w:sz="0" w:space="0" w:color="auto"/>
                <w:right w:val="none" w:sz="0" w:space="0" w:color="auto"/>
              </w:divBdr>
            </w:div>
            <w:div w:id="1101027688">
              <w:marLeft w:val="0"/>
              <w:marRight w:val="0"/>
              <w:marTop w:val="0"/>
              <w:marBottom w:val="0"/>
              <w:divBdr>
                <w:top w:val="none" w:sz="0" w:space="0" w:color="auto"/>
                <w:left w:val="none" w:sz="0" w:space="0" w:color="auto"/>
                <w:bottom w:val="none" w:sz="0" w:space="0" w:color="auto"/>
                <w:right w:val="none" w:sz="0" w:space="0" w:color="auto"/>
              </w:divBdr>
            </w:div>
            <w:div w:id="440761587">
              <w:marLeft w:val="0"/>
              <w:marRight w:val="0"/>
              <w:marTop w:val="0"/>
              <w:marBottom w:val="0"/>
              <w:divBdr>
                <w:top w:val="none" w:sz="0" w:space="0" w:color="auto"/>
                <w:left w:val="none" w:sz="0" w:space="0" w:color="auto"/>
                <w:bottom w:val="none" w:sz="0" w:space="0" w:color="auto"/>
                <w:right w:val="none" w:sz="0" w:space="0" w:color="auto"/>
              </w:divBdr>
            </w:div>
          </w:divsChild>
        </w:div>
        <w:div w:id="437025707">
          <w:marLeft w:val="0"/>
          <w:marRight w:val="0"/>
          <w:marTop w:val="0"/>
          <w:marBottom w:val="0"/>
          <w:divBdr>
            <w:top w:val="none" w:sz="0" w:space="0" w:color="auto"/>
            <w:left w:val="none" w:sz="0" w:space="0" w:color="auto"/>
            <w:bottom w:val="none" w:sz="0" w:space="0" w:color="auto"/>
            <w:right w:val="none" w:sz="0" w:space="0" w:color="auto"/>
          </w:divBdr>
        </w:div>
        <w:div w:id="79763271">
          <w:marLeft w:val="0"/>
          <w:marRight w:val="0"/>
          <w:marTop w:val="0"/>
          <w:marBottom w:val="0"/>
          <w:divBdr>
            <w:top w:val="none" w:sz="0" w:space="0" w:color="auto"/>
            <w:left w:val="none" w:sz="0" w:space="0" w:color="auto"/>
            <w:bottom w:val="none" w:sz="0" w:space="0" w:color="auto"/>
            <w:right w:val="none" w:sz="0" w:space="0" w:color="auto"/>
          </w:divBdr>
        </w:div>
        <w:div w:id="522092284">
          <w:marLeft w:val="0"/>
          <w:marRight w:val="0"/>
          <w:marTop w:val="0"/>
          <w:marBottom w:val="0"/>
          <w:divBdr>
            <w:top w:val="none" w:sz="0" w:space="0" w:color="auto"/>
            <w:left w:val="none" w:sz="0" w:space="0" w:color="auto"/>
            <w:bottom w:val="none" w:sz="0" w:space="0" w:color="auto"/>
            <w:right w:val="none" w:sz="0" w:space="0" w:color="auto"/>
          </w:divBdr>
        </w:div>
        <w:div w:id="686641210">
          <w:marLeft w:val="0"/>
          <w:marRight w:val="0"/>
          <w:marTop w:val="0"/>
          <w:marBottom w:val="0"/>
          <w:divBdr>
            <w:top w:val="none" w:sz="0" w:space="0" w:color="auto"/>
            <w:left w:val="none" w:sz="0" w:space="0" w:color="auto"/>
            <w:bottom w:val="none" w:sz="0" w:space="0" w:color="auto"/>
            <w:right w:val="none" w:sz="0" w:space="0" w:color="auto"/>
          </w:divBdr>
        </w:div>
        <w:div w:id="1697928640">
          <w:marLeft w:val="0"/>
          <w:marRight w:val="0"/>
          <w:marTop w:val="0"/>
          <w:marBottom w:val="0"/>
          <w:divBdr>
            <w:top w:val="none" w:sz="0" w:space="0" w:color="auto"/>
            <w:left w:val="none" w:sz="0" w:space="0" w:color="auto"/>
            <w:bottom w:val="none" w:sz="0" w:space="0" w:color="auto"/>
            <w:right w:val="none" w:sz="0" w:space="0" w:color="auto"/>
          </w:divBdr>
        </w:div>
        <w:div w:id="1408264674">
          <w:marLeft w:val="0"/>
          <w:marRight w:val="0"/>
          <w:marTop w:val="0"/>
          <w:marBottom w:val="0"/>
          <w:divBdr>
            <w:top w:val="none" w:sz="0" w:space="0" w:color="auto"/>
            <w:left w:val="none" w:sz="0" w:space="0" w:color="auto"/>
            <w:bottom w:val="none" w:sz="0" w:space="0" w:color="auto"/>
            <w:right w:val="none" w:sz="0" w:space="0" w:color="auto"/>
          </w:divBdr>
        </w:div>
        <w:div w:id="507863849">
          <w:marLeft w:val="0"/>
          <w:marRight w:val="0"/>
          <w:marTop w:val="0"/>
          <w:marBottom w:val="0"/>
          <w:divBdr>
            <w:top w:val="none" w:sz="0" w:space="0" w:color="auto"/>
            <w:left w:val="none" w:sz="0" w:space="0" w:color="auto"/>
            <w:bottom w:val="none" w:sz="0" w:space="0" w:color="auto"/>
            <w:right w:val="none" w:sz="0" w:space="0" w:color="auto"/>
          </w:divBdr>
        </w:div>
        <w:div w:id="1218585580">
          <w:marLeft w:val="0"/>
          <w:marRight w:val="0"/>
          <w:marTop w:val="0"/>
          <w:marBottom w:val="0"/>
          <w:divBdr>
            <w:top w:val="none" w:sz="0" w:space="0" w:color="auto"/>
            <w:left w:val="none" w:sz="0" w:space="0" w:color="auto"/>
            <w:bottom w:val="none" w:sz="0" w:space="0" w:color="auto"/>
            <w:right w:val="none" w:sz="0" w:space="0" w:color="auto"/>
          </w:divBdr>
        </w:div>
      </w:divsChild>
    </w:div>
    <w:div w:id="1128352226">
      <w:bodyDiv w:val="1"/>
      <w:marLeft w:val="0"/>
      <w:marRight w:val="0"/>
      <w:marTop w:val="0"/>
      <w:marBottom w:val="0"/>
      <w:divBdr>
        <w:top w:val="none" w:sz="0" w:space="0" w:color="auto"/>
        <w:left w:val="none" w:sz="0" w:space="0" w:color="auto"/>
        <w:bottom w:val="none" w:sz="0" w:space="0" w:color="auto"/>
        <w:right w:val="none" w:sz="0" w:space="0" w:color="auto"/>
      </w:divBdr>
    </w:div>
    <w:div w:id="1134559769">
      <w:bodyDiv w:val="1"/>
      <w:marLeft w:val="0"/>
      <w:marRight w:val="0"/>
      <w:marTop w:val="0"/>
      <w:marBottom w:val="0"/>
      <w:divBdr>
        <w:top w:val="none" w:sz="0" w:space="0" w:color="auto"/>
        <w:left w:val="none" w:sz="0" w:space="0" w:color="auto"/>
        <w:bottom w:val="none" w:sz="0" w:space="0" w:color="auto"/>
        <w:right w:val="none" w:sz="0" w:space="0" w:color="auto"/>
      </w:divBdr>
    </w:div>
    <w:div w:id="1265378012">
      <w:bodyDiv w:val="1"/>
      <w:marLeft w:val="0"/>
      <w:marRight w:val="0"/>
      <w:marTop w:val="0"/>
      <w:marBottom w:val="0"/>
      <w:divBdr>
        <w:top w:val="none" w:sz="0" w:space="0" w:color="auto"/>
        <w:left w:val="none" w:sz="0" w:space="0" w:color="auto"/>
        <w:bottom w:val="none" w:sz="0" w:space="0" w:color="auto"/>
        <w:right w:val="none" w:sz="0" w:space="0" w:color="auto"/>
      </w:divBdr>
    </w:div>
    <w:div w:id="1288320886">
      <w:bodyDiv w:val="1"/>
      <w:marLeft w:val="0"/>
      <w:marRight w:val="0"/>
      <w:marTop w:val="0"/>
      <w:marBottom w:val="0"/>
      <w:divBdr>
        <w:top w:val="none" w:sz="0" w:space="0" w:color="auto"/>
        <w:left w:val="none" w:sz="0" w:space="0" w:color="auto"/>
        <w:bottom w:val="none" w:sz="0" w:space="0" w:color="auto"/>
        <w:right w:val="none" w:sz="0" w:space="0" w:color="auto"/>
      </w:divBdr>
    </w:div>
    <w:div w:id="1543245097">
      <w:bodyDiv w:val="1"/>
      <w:marLeft w:val="0"/>
      <w:marRight w:val="0"/>
      <w:marTop w:val="0"/>
      <w:marBottom w:val="0"/>
      <w:divBdr>
        <w:top w:val="none" w:sz="0" w:space="0" w:color="auto"/>
        <w:left w:val="none" w:sz="0" w:space="0" w:color="auto"/>
        <w:bottom w:val="none" w:sz="0" w:space="0" w:color="auto"/>
        <w:right w:val="none" w:sz="0" w:space="0" w:color="auto"/>
      </w:divBdr>
    </w:div>
    <w:div w:id="1570770340">
      <w:bodyDiv w:val="1"/>
      <w:marLeft w:val="0"/>
      <w:marRight w:val="0"/>
      <w:marTop w:val="0"/>
      <w:marBottom w:val="0"/>
      <w:divBdr>
        <w:top w:val="none" w:sz="0" w:space="0" w:color="auto"/>
        <w:left w:val="none" w:sz="0" w:space="0" w:color="auto"/>
        <w:bottom w:val="none" w:sz="0" w:space="0" w:color="auto"/>
        <w:right w:val="none" w:sz="0" w:space="0" w:color="auto"/>
      </w:divBdr>
    </w:div>
    <w:div w:id="1865317228">
      <w:bodyDiv w:val="1"/>
      <w:marLeft w:val="0"/>
      <w:marRight w:val="0"/>
      <w:marTop w:val="0"/>
      <w:marBottom w:val="0"/>
      <w:divBdr>
        <w:top w:val="none" w:sz="0" w:space="0" w:color="auto"/>
        <w:left w:val="none" w:sz="0" w:space="0" w:color="auto"/>
        <w:bottom w:val="none" w:sz="0" w:space="0" w:color="auto"/>
        <w:right w:val="none" w:sz="0" w:space="0" w:color="auto"/>
      </w:divBdr>
    </w:div>
    <w:div w:id="2047021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iobe.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adaster.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adaster.n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FA541BA8802348BB30D590D7C4FC26" ma:contentTypeVersion="4" ma:contentTypeDescription="Een nieuw document maken." ma:contentTypeScope="" ma:versionID="70a1a695719feaea652af1d0b5ef6d21">
  <xsd:schema xmlns:xsd="http://www.w3.org/2001/XMLSchema" xmlns:xs="http://www.w3.org/2001/XMLSchema" xmlns:p="http://schemas.microsoft.com/office/2006/metadata/properties" xmlns:ns2="be586a6d-2cb1-4cc9-8dcb-63ff1e973659" xmlns:ns3="f13e8007-21ce-4a28-9d71-ba180ecdb728" targetNamespace="http://schemas.microsoft.com/office/2006/metadata/properties" ma:root="true" ma:fieldsID="4d34dacd0e1e945ea2cc747017dc9a73" ns2:_="" ns3:_="">
    <xsd:import namespace="be586a6d-2cb1-4cc9-8dcb-63ff1e973659"/>
    <xsd:import namespace="f13e8007-21ce-4a28-9d71-ba180ecdb72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586a6d-2cb1-4cc9-8dcb-63ff1e9736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3e8007-21ce-4a28-9d71-ba180ecdb72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6854F-5327-4BBD-99FE-5E7693808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586a6d-2cb1-4cc9-8dcb-63ff1e973659"/>
    <ds:schemaRef ds:uri="f13e8007-21ce-4a28-9d71-ba180ecdb7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8C12C7-92EE-44C3-A3CA-C2F7BB4C12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C93E74-ADDF-43F6-8895-11D078E4D225}">
  <ds:schemaRefs>
    <ds:schemaRef ds:uri="http://schemas.microsoft.com/sharepoint/v3/contenttype/forms"/>
  </ds:schemaRefs>
</ds:datastoreItem>
</file>

<file path=customXml/itemProps4.xml><?xml version="1.0" encoding="utf-8"?>
<ds:datastoreItem xmlns:ds="http://schemas.openxmlformats.org/officeDocument/2006/customXml" ds:itemID="{D36927B5-5012-4B4D-BB85-41EA7805D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21</Pages>
  <Words>6177</Words>
  <Characters>33978</Characters>
  <Application>Microsoft Office Word</Application>
  <DocSecurity>0</DocSecurity>
  <Lines>283</Lines>
  <Paragraphs>80</Paragraphs>
  <ScaleCrop>false</ScaleCrop>
  <HeadingPairs>
    <vt:vector size="2" baseType="variant">
      <vt:variant>
        <vt:lpstr>Titel</vt:lpstr>
      </vt:variant>
      <vt:variant>
        <vt:i4>1</vt:i4>
      </vt:variant>
    </vt:vector>
  </HeadingPairs>
  <TitlesOfParts>
    <vt:vector size="1" baseType="lpstr">
      <vt:lpstr>1.0 Dossier Afsrpaken en Procedures Uitbesteding 2015.doc</vt:lpstr>
    </vt:vector>
  </TitlesOfParts>
  <Company/>
  <LinksUpToDate>false</LinksUpToDate>
  <CharactersWithSpaces>40075</CharactersWithSpaces>
  <SharedDoc>false</SharedDoc>
  <HLinks>
    <vt:vector size="294" baseType="variant">
      <vt:variant>
        <vt:i4>2949168</vt:i4>
      </vt:variant>
      <vt:variant>
        <vt:i4>285</vt:i4>
      </vt:variant>
      <vt:variant>
        <vt:i4>0</vt:i4>
      </vt:variant>
      <vt:variant>
        <vt:i4>5</vt:i4>
      </vt:variant>
      <vt:variant>
        <vt:lpwstr>https://www.tiobe.com/</vt:lpwstr>
      </vt:variant>
      <vt:variant>
        <vt:lpwstr/>
      </vt:variant>
      <vt:variant>
        <vt:i4>7340088</vt:i4>
      </vt:variant>
      <vt:variant>
        <vt:i4>282</vt:i4>
      </vt:variant>
      <vt:variant>
        <vt:i4>0</vt:i4>
      </vt:variant>
      <vt:variant>
        <vt:i4>5</vt:i4>
      </vt:variant>
      <vt:variant>
        <vt:lpwstr>http://www.kadaster.nl/</vt:lpwstr>
      </vt:variant>
      <vt:variant>
        <vt:lpwstr/>
      </vt:variant>
      <vt:variant>
        <vt:i4>7340088</vt:i4>
      </vt:variant>
      <vt:variant>
        <vt:i4>279</vt:i4>
      </vt:variant>
      <vt:variant>
        <vt:i4>0</vt:i4>
      </vt:variant>
      <vt:variant>
        <vt:i4>5</vt:i4>
      </vt:variant>
      <vt:variant>
        <vt:lpwstr>http://www.kadaster.nl/</vt:lpwstr>
      </vt:variant>
      <vt:variant>
        <vt:lpwstr/>
      </vt:variant>
      <vt:variant>
        <vt:i4>1507391</vt:i4>
      </vt:variant>
      <vt:variant>
        <vt:i4>272</vt:i4>
      </vt:variant>
      <vt:variant>
        <vt:i4>0</vt:i4>
      </vt:variant>
      <vt:variant>
        <vt:i4>5</vt:i4>
      </vt:variant>
      <vt:variant>
        <vt:lpwstr/>
      </vt:variant>
      <vt:variant>
        <vt:lpwstr>_Toc111980781</vt:lpwstr>
      </vt:variant>
      <vt:variant>
        <vt:i4>1507391</vt:i4>
      </vt:variant>
      <vt:variant>
        <vt:i4>266</vt:i4>
      </vt:variant>
      <vt:variant>
        <vt:i4>0</vt:i4>
      </vt:variant>
      <vt:variant>
        <vt:i4>5</vt:i4>
      </vt:variant>
      <vt:variant>
        <vt:lpwstr/>
      </vt:variant>
      <vt:variant>
        <vt:lpwstr>_Toc111980787</vt:lpwstr>
      </vt:variant>
      <vt:variant>
        <vt:i4>1507391</vt:i4>
      </vt:variant>
      <vt:variant>
        <vt:i4>260</vt:i4>
      </vt:variant>
      <vt:variant>
        <vt:i4>0</vt:i4>
      </vt:variant>
      <vt:variant>
        <vt:i4>5</vt:i4>
      </vt:variant>
      <vt:variant>
        <vt:lpwstr/>
      </vt:variant>
      <vt:variant>
        <vt:lpwstr>_Toc111980786</vt:lpwstr>
      </vt:variant>
      <vt:variant>
        <vt:i4>1507391</vt:i4>
      </vt:variant>
      <vt:variant>
        <vt:i4>254</vt:i4>
      </vt:variant>
      <vt:variant>
        <vt:i4>0</vt:i4>
      </vt:variant>
      <vt:variant>
        <vt:i4>5</vt:i4>
      </vt:variant>
      <vt:variant>
        <vt:lpwstr/>
      </vt:variant>
      <vt:variant>
        <vt:lpwstr>_Toc111980785</vt:lpwstr>
      </vt:variant>
      <vt:variant>
        <vt:i4>1507391</vt:i4>
      </vt:variant>
      <vt:variant>
        <vt:i4>248</vt:i4>
      </vt:variant>
      <vt:variant>
        <vt:i4>0</vt:i4>
      </vt:variant>
      <vt:variant>
        <vt:i4>5</vt:i4>
      </vt:variant>
      <vt:variant>
        <vt:lpwstr/>
      </vt:variant>
      <vt:variant>
        <vt:lpwstr>_Toc111980784</vt:lpwstr>
      </vt:variant>
      <vt:variant>
        <vt:i4>1507391</vt:i4>
      </vt:variant>
      <vt:variant>
        <vt:i4>242</vt:i4>
      </vt:variant>
      <vt:variant>
        <vt:i4>0</vt:i4>
      </vt:variant>
      <vt:variant>
        <vt:i4>5</vt:i4>
      </vt:variant>
      <vt:variant>
        <vt:lpwstr/>
      </vt:variant>
      <vt:variant>
        <vt:lpwstr>_Toc111980783</vt:lpwstr>
      </vt:variant>
      <vt:variant>
        <vt:i4>1507391</vt:i4>
      </vt:variant>
      <vt:variant>
        <vt:i4>236</vt:i4>
      </vt:variant>
      <vt:variant>
        <vt:i4>0</vt:i4>
      </vt:variant>
      <vt:variant>
        <vt:i4>5</vt:i4>
      </vt:variant>
      <vt:variant>
        <vt:lpwstr/>
      </vt:variant>
      <vt:variant>
        <vt:lpwstr>_Toc111980782</vt:lpwstr>
      </vt:variant>
      <vt:variant>
        <vt:i4>1507391</vt:i4>
      </vt:variant>
      <vt:variant>
        <vt:i4>230</vt:i4>
      </vt:variant>
      <vt:variant>
        <vt:i4>0</vt:i4>
      </vt:variant>
      <vt:variant>
        <vt:i4>5</vt:i4>
      </vt:variant>
      <vt:variant>
        <vt:lpwstr/>
      </vt:variant>
      <vt:variant>
        <vt:lpwstr>_Toc111980781</vt:lpwstr>
      </vt:variant>
      <vt:variant>
        <vt:i4>1507391</vt:i4>
      </vt:variant>
      <vt:variant>
        <vt:i4>224</vt:i4>
      </vt:variant>
      <vt:variant>
        <vt:i4>0</vt:i4>
      </vt:variant>
      <vt:variant>
        <vt:i4>5</vt:i4>
      </vt:variant>
      <vt:variant>
        <vt:lpwstr/>
      </vt:variant>
      <vt:variant>
        <vt:lpwstr>_Toc111980780</vt:lpwstr>
      </vt:variant>
      <vt:variant>
        <vt:i4>1572927</vt:i4>
      </vt:variant>
      <vt:variant>
        <vt:i4>218</vt:i4>
      </vt:variant>
      <vt:variant>
        <vt:i4>0</vt:i4>
      </vt:variant>
      <vt:variant>
        <vt:i4>5</vt:i4>
      </vt:variant>
      <vt:variant>
        <vt:lpwstr/>
      </vt:variant>
      <vt:variant>
        <vt:lpwstr>_Toc111980779</vt:lpwstr>
      </vt:variant>
      <vt:variant>
        <vt:i4>1572927</vt:i4>
      </vt:variant>
      <vt:variant>
        <vt:i4>212</vt:i4>
      </vt:variant>
      <vt:variant>
        <vt:i4>0</vt:i4>
      </vt:variant>
      <vt:variant>
        <vt:i4>5</vt:i4>
      </vt:variant>
      <vt:variant>
        <vt:lpwstr/>
      </vt:variant>
      <vt:variant>
        <vt:lpwstr>_Toc111980778</vt:lpwstr>
      </vt:variant>
      <vt:variant>
        <vt:i4>1572927</vt:i4>
      </vt:variant>
      <vt:variant>
        <vt:i4>206</vt:i4>
      </vt:variant>
      <vt:variant>
        <vt:i4>0</vt:i4>
      </vt:variant>
      <vt:variant>
        <vt:i4>5</vt:i4>
      </vt:variant>
      <vt:variant>
        <vt:lpwstr/>
      </vt:variant>
      <vt:variant>
        <vt:lpwstr>_Toc111980777</vt:lpwstr>
      </vt:variant>
      <vt:variant>
        <vt:i4>1572927</vt:i4>
      </vt:variant>
      <vt:variant>
        <vt:i4>200</vt:i4>
      </vt:variant>
      <vt:variant>
        <vt:i4>0</vt:i4>
      </vt:variant>
      <vt:variant>
        <vt:i4>5</vt:i4>
      </vt:variant>
      <vt:variant>
        <vt:lpwstr/>
      </vt:variant>
      <vt:variant>
        <vt:lpwstr>_Toc111980776</vt:lpwstr>
      </vt:variant>
      <vt:variant>
        <vt:i4>1572927</vt:i4>
      </vt:variant>
      <vt:variant>
        <vt:i4>194</vt:i4>
      </vt:variant>
      <vt:variant>
        <vt:i4>0</vt:i4>
      </vt:variant>
      <vt:variant>
        <vt:i4>5</vt:i4>
      </vt:variant>
      <vt:variant>
        <vt:lpwstr/>
      </vt:variant>
      <vt:variant>
        <vt:lpwstr>_Toc111980775</vt:lpwstr>
      </vt:variant>
      <vt:variant>
        <vt:i4>1572927</vt:i4>
      </vt:variant>
      <vt:variant>
        <vt:i4>188</vt:i4>
      </vt:variant>
      <vt:variant>
        <vt:i4>0</vt:i4>
      </vt:variant>
      <vt:variant>
        <vt:i4>5</vt:i4>
      </vt:variant>
      <vt:variant>
        <vt:lpwstr/>
      </vt:variant>
      <vt:variant>
        <vt:lpwstr>_Toc111980774</vt:lpwstr>
      </vt:variant>
      <vt:variant>
        <vt:i4>1572927</vt:i4>
      </vt:variant>
      <vt:variant>
        <vt:i4>182</vt:i4>
      </vt:variant>
      <vt:variant>
        <vt:i4>0</vt:i4>
      </vt:variant>
      <vt:variant>
        <vt:i4>5</vt:i4>
      </vt:variant>
      <vt:variant>
        <vt:lpwstr/>
      </vt:variant>
      <vt:variant>
        <vt:lpwstr>_Toc111980773</vt:lpwstr>
      </vt:variant>
      <vt:variant>
        <vt:i4>1572927</vt:i4>
      </vt:variant>
      <vt:variant>
        <vt:i4>176</vt:i4>
      </vt:variant>
      <vt:variant>
        <vt:i4>0</vt:i4>
      </vt:variant>
      <vt:variant>
        <vt:i4>5</vt:i4>
      </vt:variant>
      <vt:variant>
        <vt:lpwstr/>
      </vt:variant>
      <vt:variant>
        <vt:lpwstr>_Toc111980772</vt:lpwstr>
      </vt:variant>
      <vt:variant>
        <vt:i4>1572927</vt:i4>
      </vt:variant>
      <vt:variant>
        <vt:i4>170</vt:i4>
      </vt:variant>
      <vt:variant>
        <vt:i4>0</vt:i4>
      </vt:variant>
      <vt:variant>
        <vt:i4>5</vt:i4>
      </vt:variant>
      <vt:variant>
        <vt:lpwstr/>
      </vt:variant>
      <vt:variant>
        <vt:lpwstr>_Toc111980771</vt:lpwstr>
      </vt:variant>
      <vt:variant>
        <vt:i4>1572927</vt:i4>
      </vt:variant>
      <vt:variant>
        <vt:i4>164</vt:i4>
      </vt:variant>
      <vt:variant>
        <vt:i4>0</vt:i4>
      </vt:variant>
      <vt:variant>
        <vt:i4>5</vt:i4>
      </vt:variant>
      <vt:variant>
        <vt:lpwstr/>
      </vt:variant>
      <vt:variant>
        <vt:lpwstr>_Toc111980770</vt:lpwstr>
      </vt:variant>
      <vt:variant>
        <vt:i4>1572927</vt:i4>
      </vt:variant>
      <vt:variant>
        <vt:i4>158</vt:i4>
      </vt:variant>
      <vt:variant>
        <vt:i4>0</vt:i4>
      </vt:variant>
      <vt:variant>
        <vt:i4>5</vt:i4>
      </vt:variant>
      <vt:variant>
        <vt:lpwstr/>
      </vt:variant>
      <vt:variant>
        <vt:lpwstr>_Toc111980770</vt:lpwstr>
      </vt:variant>
      <vt:variant>
        <vt:i4>1638463</vt:i4>
      </vt:variant>
      <vt:variant>
        <vt:i4>152</vt:i4>
      </vt:variant>
      <vt:variant>
        <vt:i4>0</vt:i4>
      </vt:variant>
      <vt:variant>
        <vt:i4>5</vt:i4>
      </vt:variant>
      <vt:variant>
        <vt:lpwstr/>
      </vt:variant>
      <vt:variant>
        <vt:lpwstr>_Toc111980769</vt:lpwstr>
      </vt:variant>
      <vt:variant>
        <vt:i4>1638463</vt:i4>
      </vt:variant>
      <vt:variant>
        <vt:i4>146</vt:i4>
      </vt:variant>
      <vt:variant>
        <vt:i4>0</vt:i4>
      </vt:variant>
      <vt:variant>
        <vt:i4>5</vt:i4>
      </vt:variant>
      <vt:variant>
        <vt:lpwstr/>
      </vt:variant>
      <vt:variant>
        <vt:lpwstr>_Toc111980768</vt:lpwstr>
      </vt:variant>
      <vt:variant>
        <vt:i4>1638463</vt:i4>
      </vt:variant>
      <vt:variant>
        <vt:i4>140</vt:i4>
      </vt:variant>
      <vt:variant>
        <vt:i4>0</vt:i4>
      </vt:variant>
      <vt:variant>
        <vt:i4>5</vt:i4>
      </vt:variant>
      <vt:variant>
        <vt:lpwstr/>
      </vt:variant>
      <vt:variant>
        <vt:lpwstr>_Toc111980767</vt:lpwstr>
      </vt:variant>
      <vt:variant>
        <vt:i4>1638463</vt:i4>
      </vt:variant>
      <vt:variant>
        <vt:i4>134</vt:i4>
      </vt:variant>
      <vt:variant>
        <vt:i4>0</vt:i4>
      </vt:variant>
      <vt:variant>
        <vt:i4>5</vt:i4>
      </vt:variant>
      <vt:variant>
        <vt:lpwstr/>
      </vt:variant>
      <vt:variant>
        <vt:lpwstr>_Toc111980766</vt:lpwstr>
      </vt:variant>
      <vt:variant>
        <vt:i4>1638463</vt:i4>
      </vt:variant>
      <vt:variant>
        <vt:i4>128</vt:i4>
      </vt:variant>
      <vt:variant>
        <vt:i4>0</vt:i4>
      </vt:variant>
      <vt:variant>
        <vt:i4>5</vt:i4>
      </vt:variant>
      <vt:variant>
        <vt:lpwstr/>
      </vt:variant>
      <vt:variant>
        <vt:lpwstr>_Toc111980765</vt:lpwstr>
      </vt:variant>
      <vt:variant>
        <vt:i4>1638463</vt:i4>
      </vt:variant>
      <vt:variant>
        <vt:i4>122</vt:i4>
      </vt:variant>
      <vt:variant>
        <vt:i4>0</vt:i4>
      </vt:variant>
      <vt:variant>
        <vt:i4>5</vt:i4>
      </vt:variant>
      <vt:variant>
        <vt:lpwstr/>
      </vt:variant>
      <vt:variant>
        <vt:lpwstr>_Toc111980764</vt:lpwstr>
      </vt:variant>
      <vt:variant>
        <vt:i4>1638463</vt:i4>
      </vt:variant>
      <vt:variant>
        <vt:i4>116</vt:i4>
      </vt:variant>
      <vt:variant>
        <vt:i4>0</vt:i4>
      </vt:variant>
      <vt:variant>
        <vt:i4>5</vt:i4>
      </vt:variant>
      <vt:variant>
        <vt:lpwstr/>
      </vt:variant>
      <vt:variant>
        <vt:lpwstr>_Toc111980763</vt:lpwstr>
      </vt:variant>
      <vt:variant>
        <vt:i4>1638463</vt:i4>
      </vt:variant>
      <vt:variant>
        <vt:i4>110</vt:i4>
      </vt:variant>
      <vt:variant>
        <vt:i4>0</vt:i4>
      </vt:variant>
      <vt:variant>
        <vt:i4>5</vt:i4>
      </vt:variant>
      <vt:variant>
        <vt:lpwstr/>
      </vt:variant>
      <vt:variant>
        <vt:lpwstr>_Toc111980762</vt:lpwstr>
      </vt:variant>
      <vt:variant>
        <vt:i4>1638463</vt:i4>
      </vt:variant>
      <vt:variant>
        <vt:i4>104</vt:i4>
      </vt:variant>
      <vt:variant>
        <vt:i4>0</vt:i4>
      </vt:variant>
      <vt:variant>
        <vt:i4>5</vt:i4>
      </vt:variant>
      <vt:variant>
        <vt:lpwstr/>
      </vt:variant>
      <vt:variant>
        <vt:lpwstr>_Toc111980761</vt:lpwstr>
      </vt:variant>
      <vt:variant>
        <vt:i4>1638463</vt:i4>
      </vt:variant>
      <vt:variant>
        <vt:i4>98</vt:i4>
      </vt:variant>
      <vt:variant>
        <vt:i4>0</vt:i4>
      </vt:variant>
      <vt:variant>
        <vt:i4>5</vt:i4>
      </vt:variant>
      <vt:variant>
        <vt:lpwstr/>
      </vt:variant>
      <vt:variant>
        <vt:lpwstr>_Toc111980760</vt:lpwstr>
      </vt:variant>
      <vt:variant>
        <vt:i4>1703999</vt:i4>
      </vt:variant>
      <vt:variant>
        <vt:i4>92</vt:i4>
      </vt:variant>
      <vt:variant>
        <vt:i4>0</vt:i4>
      </vt:variant>
      <vt:variant>
        <vt:i4>5</vt:i4>
      </vt:variant>
      <vt:variant>
        <vt:lpwstr/>
      </vt:variant>
      <vt:variant>
        <vt:lpwstr>_Toc111980759</vt:lpwstr>
      </vt:variant>
      <vt:variant>
        <vt:i4>1703999</vt:i4>
      </vt:variant>
      <vt:variant>
        <vt:i4>86</vt:i4>
      </vt:variant>
      <vt:variant>
        <vt:i4>0</vt:i4>
      </vt:variant>
      <vt:variant>
        <vt:i4>5</vt:i4>
      </vt:variant>
      <vt:variant>
        <vt:lpwstr/>
      </vt:variant>
      <vt:variant>
        <vt:lpwstr>_Toc111980758</vt:lpwstr>
      </vt:variant>
      <vt:variant>
        <vt:i4>1703999</vt:i4>
      </vt:variant>
      <vt:variant>
        <vt:i4>80</vt:i4>
      </vt:variant>
      <vt:variant>
        <vt:i4>0</vt:i4>
      </vt:variant>
      <vt:variant>
        <vt:i4>5</vt:i4>
      </vt:variant>
      <vt:variant>
        <vt:lpwstr/>
      </vt:variant>
      <vt:variant>
        <vt:lpwstr>_Toc111980757</vt:lpwstr>
      </vt:variant>
      <vt:variant>
        <vt:i4>1703999</vt:i4>
      </vt:variant>
      <vt:variant>
        <vt:i4>74</vt:i4>
      </vt:variant>
      <vt:variant>
        <vt:i4>0</vt:i4>
      </vt:variant>
      <vt:variant>
        <vt:i4>5</vt:i4>
      </vt:variant>
      <vt:variant>
        <vt:lpwstr/>
      </vt:variant>
      <vt:variant>
        <vt:lpwstr>_Toc111980756</vt:lpwstr>
      </vt:variant>
      <vt:variant>
        <vt:i4>1703999</vt:i4>
      </vt:variant>
      <vt:variant>
        <vt:i4>68</vt:i4>
      </vt:variant>
      <vt:variant>
        <vt:i4>0</vt:i4>
      </vt:variant>
      <vt:variant>
        <vt:i4>5</vt:i4>
      </vt:variant>
      <vt:variant>
        <vt:lpwstr/>
      </vt:variant>
      <vt:variant>
        <vt:lpwstr>_Toc111980755</vt:lpwstr>
      </vt:variant>
      <vt:variant>
        <vt:i4>1703999</vt:i4>
      </vt:variant>
      <vt:variant>
        <vt:i4>62</vt:i4>
      </vt:variant>
      <vt:variant>
        <vt:i4>0</vt:i4>
      </vt:variant>
      <vt:variant>
        <vt:i4>5</vt:i4>
      </vt:variant>
      <vt:variant>
        <vt:lpwstr/>
      </vt:variant>
      <vt:variant>
        <vt:lpwstr>_Toc111980754</vt:lpwstr>
      </vt:variant>
      <vt:variant>
        <vt:i4>1703999</vt:i4>
      </vt:variant>
      <vt:variant>
        <vt:i4>56</vt:i4>
      </vt:variant>
      <vt:variant>
        <vt:i4>0</vt:i4>
      </vt:variant>
      <vt:variant>
        <vt:i4>5</vt:i4>
      </vt:variant>
      <vt:variant>
        <vt:lpwstr/>
      </vt:variant>
      <vt:variant>
        <vt:lpwstr>_Toc111980753</vt:lpwstr>
      </vt:variant>
      <vt:variant>
        <vt:i4>1703999</vt:i4>
      </vt:variant>
      <vt:variant>
        <vt:i4>50</vt:i4>
      </vt:variant>
      <vt:variant>
        <vt:i4>0</vt:i4>
      </vt:variant>
      <vt:variant>
        <vt:i4>5</vt:i4>
      </vt:variant>
      <vt:variant>
        <vt:lpwstr/>
      </vt:variant>
      <vt:variant>
        <vt:lpwstr>_Toc111980752</vt:lpwstr>
      </vt:variant>
      <vt:variant>
        <vt:i4>1703999</vt:i4>
      </vt:variant>
      <vt:variant>
        <vt:i4>44</vt:i4>
      </vt:variant>
      <vt:variant>
        <vt:i4>0</vt:i4>
      </vt:variant>
      <vt:variant>
        <vt:i4>5</vt:i4>
      </vt:variant>
      <vt:variant>
        <vt:lpwstr/>
      </vt:variant>
      <vt:variant>
        <vt:lpwstr>_Toc111980751</vt:lpwstr>
      </vt:variant>
      <vt:variant>
        <vt:i4>1703999</vt:i4>
      </vt:variant>
      <vt:variant>
        <vt:i4>38</vt:i4>
      </vt:variant>
      <vt:variant>
        <vt:i4>0</vt:i4>
      </vt:variant>
      <vt:variant>
        <vt:i4>5</vt:i4>
      </vt:variant>
      <vt:variant>
        <vt:lpwstr/>
      </vt:variant>
      <vt:variant>
        <vt:lpwstr>_Toc111980750</vt:lpwstr>
      </vt:variant>
      <vt:variant>
        <vt:i4>1769535</vt:i4>
      </vt:variant>
      <vt:variant>
        <vt:i4>32</vt:i4>
      </vt:variant>
      <vt:variant>
        <vt:i4>0</vt:i4>
      </vt:variant>
      <vt:variant>
        <vt:i4>5</vt:i4>
      </vt:variant>
      <vt:variant>
        <vt:lpwstr/>
      </vt:variant>
      <vt:variant>
        <vt:lpwstr>_Toc111980749</vt:lpwstr>
      </vt:variant>
      <vt:variant>
        <vt:i4>1769535</vt:i4>
      </vt:variant>
      <vt:variant>
        <vt:i4>26</vt:i4>
      </vt:variant>
      <vt:variant>
        <vt:i4>0</vt:i4>
      </vt:variant>
      <vt:variant>
        <vt:i4>5</vt:i4>
      </vt:variant>
      <vt:variant>
        <vt:lpwstr/>
      </vt:variant>
      <vt:variant>
        <vt:lpwstr>_Toc111980748</vt:lpwstr>
      </vt:variant>
      <vt:variant>
        <vt:i4>1769535</vt:i4>
      </vt:variant>
      <vt:variant>
        <vt:i4>20</vt:i4>
      </vt:variant>
      <vt:variant>
        <vt:i4>0</vt:i4>
      </vt:variant>
      <vt:variant>
        <vt:i4>5</vt:i4>
      </vt:variant>
      <vt:variant>
        <vt:lpwstr/>
      </vt:variant>
      <vt:variant>
        <vt:lpwstr>_Toc111980747</vt:lpwstr>
      </vt:variant>
      <vt:variant>
        <vt:i4>1769535</vt:i4>
      </vt:variant>
      <vt:variant>
        <vt:i4>14</vt:i4>
      </vt:variant>
      <vt:variant>
        <vt:i4>0</vt:i4>
      </vt:variant>
      <vt:variant>
        <vt:i4>5</vt:i4>
      </vt:variant>
      <vt:variant>
        <vt:lpwstr/>
      </vt:variant>
      <vt:variant>
        <vt:lpwstr>_Toc111980746</vt:lpwstr>
      </vt:variant>
      <vt:variant>
        <vt:i4>1769535</vt:i4>
      </vt:variant>
      <vt:variant>
        <vt:i4>8</vt:i4>
      </vt:variant>
      <vt:variant>
        <vt:i4>0</vt:i4>
      </vt:variant>
      <vt:variant>
        <vt:i4>5</vt:i4>
      </vt:variant>
      <vt:variant>
        <vt:lpwstr/>
      </vt:variant>
      <vt:variant>
        <vt:lpwstr>_Toc111980745</vt:lpwstr>
      </vt:variant>
      <vt:variant>
        <vt:i4>1769535</vt:i4>
      </vt:variant>
      <vt:variant>
        <vt:i4>2</vt:i4>
      </vt:variant>
      <vt:variant>
        <vt:i4>0</vt:i4>
      </vt:variant>
      <vt:variant>
        <vt:i4>5</vt:i4>
      </vt:variant>
      <vt:variant>
        <vt:lpwstr/>
      </vt:variant>
      <vt:variant>
        <vt:lpwstr>_Toc111980744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Dossier Afsrpaken en Procedures Uitbesteding 2015.doc</dc:title>
  <dc:subject/>
  <dc:creator>spaanj</dc:creator>
  <cp:keywords/>
  <cp:lastModifiedBy>Molen, Harold van der</cp:lastModifiedBy>
  <cp:revision>4</cp:revision>
  <cp:lastPrinted>2022-09-23T13:47:00Z</cp:lastPrinted>
  <dcterms:created xsi:type="dcterms:W3CDTF">2022-10-11T17:31:00Z</dcterms:created>
  <dcterms:modified xsi:type="dcterms:W3CDTF">2022-10-12T11:37:00Z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0x01010025FA541BA8802348BB30D590D7C4FC26</vt:lpwstr>
  </property>
</Properties>
</file>